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142E6" w14:textId="77777777" w:rsidR="00494F07" w:rsidRDefault="00494F0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2173F71" w14:textId="6B92E7F6" w:rsidR="00AF1FE4" w:rsidRPr="00823C2E" w:rsidRDefault="005517F6"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Fall</w:t>
      </w:r>
      <w:r w:rsidR="00EF4223">
        <w:rPr>
          <w:rFonts w:ascii="Times New Roman" w:hAnsi="Times New Roman"/>
          <w:b/>
          <w:bCs/>
          <w:color w:val="000000"/>
        </w:rPr>
        <w:t xml:space="preserve"> 2017</w:t>
      </w:r>
    </w:p>
    <w:p w14:paraId="60E9AC0A" w14:textId="4613333B"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 xml:space="preserve">Erlan Bakiev, Ph.D. </w:t>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color w:val="000000"/>
        </w:rPr>
        <w:tab/>
      </w:r>
      <w:r w:rsidRPr="00823C2E">
        <w:rPr>
          <w:rFonts w:ascii="Times New Roman" w:hAnsi="Times New Roman"/>
          <w:b/>
          <w:bCs/>
          <w:color w:val="000000"/>
        </w:rPr>
        <w:t>Office Hours</w:t>
      </w:r>
      <w:r w:rsidRPr="00823C2E">
        <w:rPr>
          <w:rFonts w:ascii="Times New Roman" w:hAnsi="Times New Roman"/>
          <w:color w:val="000000"/>
        </w:rPr>
        <w:t xml:space="preserve">: </w:t>
      </w:r>
      <w:r w:rsidR="005517F6">
        <w:rPr>
          <w:rFonts w:ascii="Times New Roman" w:hAnsi="Times New Roman"/>
          <w:color w:val="000000"/>
        </w:rPr>
        <w:t>Tuesday</w:t>
      </w:r>
      <w:r w:rsidR="00436951">
        <w:rPr>
          <w:rFonts w:ascii="Times New Roman" w:hAnsi="Times New Roman"/>
          <w:color w:val="000000"/>
        </w:rPr>
        <w:t xml:space="preserve"> 2:15 p.m.-4</w:t>
      </w:r>
      <w:r w:rsidRPr="00823C2E">
        <w:rPr>
          <w:rFonts w:ascii="Times New Roman" w:hAnsi="Times New Roman"/>
          <w:color w:val="000000"/>
        </w:rPr>
        <w:t>:15 p.m.</w:t>
      </w:r>
    </w:p>
    <w:p w14:paraId="7F79DB3D" w14:textId="1C4A5680"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Room</w:t>
      </w:r>
      <w:r w:rsidR="004A335A">
        <w:rPr>
          <w:rFonts w:ascii="Times New Roman" w:hAnsi="Times New Roman"/>
          <w:color w:val="000000"/>
        </w:rPr>
        <w:t>: 221</w:t>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r w:rsidR="00436951">
        <w:rPr>
          <w:rFonts w:ascii="Times New Roman" w:hAnsi="Times New Roman"/>
          <w:color w:val="000000"/>
        </w:rPr>
        <w:tab/>
      </w:r>
    </w:p>
    <w:p w14:paraId="2C8C5789" w14:textId="4C327D1B" w:rsidR="00D65067"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b/>
          <w:bCs/>
          <w:color w:val="000000"/>
        </w:rPr>
        <w:t>E-mail:</w:t>
      </w:r>
      <w:r w:rsidR="00571407">
        <w:rPr>
          <w:rFonts w:ascii="Times New Roman" w:hAnsi="Times New Roman"/>
          <w:color w:val="000000"/>
        </w:rPr>
        <w:t xml:space="preserve"> </w:t>
      </w:r>
      <w:hyperlink r:id="rId8" w:history="1">
        <w:r w:rsidR="004A335A" w:rsidRPr="00DC34F9">
          <w:rPr>
            <w:rStyle w:val="a5"/>
            <w:rFonts w:ascii="Times New Roman" w:hAnsi="Times New Roman"/>
          </w:rPr>
          <w:t>erlanbakiev@gmail.com</w:t>
        </w:r>
      </w:hyperlink>
    </w:p>
    <w:p w14:paraId="1F06EE73" w14:textId="77777777" w:rsidR="00AF1FE4" w:rsidRPr="00571407" w:rsidRDefault="0008330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color w:val="000000"/>
        </w:rPr>
        <w:t xml:space="preserve">Website: </w:t>
      </w:r>
      <w:hyperlink r:id="rId9" w:history="1">
        <w:r w:rsidRPr="00700260">
          <w:rPr>
            <w:rStyle w:val="a5"/>
            <w:rFonts w:ascii="Times New Roman" w:hAnsi="Times New Roman"/>
            <w:b/>
            <w:bCs/>
          </w:rPr>
          <w:t>www.erlanbakiev.weebly.com</w:t>
        </w:r>
      </w:hyperlink>
    </w:p>
    <w:p w14:paraId="67F68249"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B1F5282" w14:textId="77777777" w:rsidR="00AF1FE4" w:rsidRPr="00823C2E" w:rsidRDefault="00742DE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Required </w:t>
      </w:r>
      <w:r w:rsidR="00AF1FE4" w:rsidRPr="00823C2E">
        <w:rPr>
          <w:rFonts w:ascii="Times New Roman" w:hAnsi="Times New Roman"/>
          <w:b/>
          <w:bCs/>
          <w:color w:val="000000"/>
        </w:rPr>
        <w:t>Text</w:t>
      </w:r>
      <w:r>
        <w:rPr>
          <w:rFonts w:ascii="Times New Roman" w:hAnsi="Times New Roman"/>
          <w:b/>
          <w:bCs/>
          <w:color w:val="000000"/>
        </w:rPr>
        <w:t>book</w:t>
      </w:r>
    </w:p>
    <w:p w14:paraId="21EB7486" w14:textId="77777777" w:rsidR="00EF4223" w:rsidRPr="00EF4223" w:rsidRDefault="00EF4223" w:rsidP="00EF4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470"/>
        <w:rPr>
          <w:rFonts w:ascii="Times New Roman" w:hAnsi="Times New Roman"/>
          <w:i/>
          <w:color w:val="000000"/>
        </w:rPr>
      </w:pPr>
      <w:r w:rsidRPr="00EF4223">
        <w:rPr>
          <w:rFonts w:ascii="Times New Roman" w:hAnsi="Times New Roman"/>
          <w:color w:val="000000"/>
        </w:rPr>
        <w:t xml:space="preserve">Brown, Stephen E., Finn-Aage Esbensen, and Gilbert Geis (2012). </w:t>
      </w:r>
      <w:r w:rsidRPr="00EF4223">
        <w:rPr>
          <w:rFonts w:ascii="Times New Roman" w:hAnsi="Times New Roman"/>
          <w:i/>
          <w:color w:val="000000"/>
        </w:rPr>
        <w:t>Criminology:</w:t>
      </w:r>
    </w:p>
    <w:p w14:paraId="3D2CB267" w14:textId="4DA5F141" w:rsidR="00DE2C97" w:rsidRPr="00DE2C97" w:rsidRDefault="00EF4223" w:rsidP="00DE2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470"/>
        <w:rPr>
          <w:rFonts w:ascii="Times New Roman" w:hAnsi="Times New Roman"/>
          <w:color w:val="000000"/>
        </w:rPr>
      </w:pPr>
      <w:r w:rsidRPr="00EF4223">
        <w:rPr>
          <w:rFonts w:ascii="Times New Roman" w:hAnsi="Times New Roman"/>
          <w:i/>
          <w:color w:val="000000"/>
        </w:rPr>
        <w:tab/>
        <w:t>Explaining Crime and Its Context</w:t>
      </w:r>
      <w:r w:rsidRPr="00EF4223">
        <w:rPr>
          <w:rFonts w:ascii="Times New Roman" w:hAnsi="Times New Roman"/>
          <w:color w:val="000000"/>
        </w:rPr>
        <w:t>. New York: Elsevier 8th Edition.</w:t>
      </w:r>
    </w:p>
    <w:p w14:paraId="5BCD961B" w14:textId="5DC4455D" w:rsidR="00DE2C97" w:rsidRPr="00DE2C97" w:rsidRDefault="00DE2C97" w:rsidP="00DE2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ISBN 978-1-4557-3010-0</w:t>
      </w:r>
    </w:p>
    <w:p w14:paraId="3F1D7F71" w14:textId="77777777" w:rsidR="00A73FBB" w:rsidRDefault="00A73FBB"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DECA8FD" w14:textId="12AAD797" w:rsidR="0012492A" w:rsidRPr="0012492A" w:rsidRDefault="0012492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12492A">
        <w:rPr>
          <w:rFonts w:ascii="Times New Roman" w:hAnsi="Times New Roman"/>
          <w:b/>
          <w:bCs/>
          <w:color w:val="000000"/>
        </w:rPr>
        <w:t>A</w:t>
      </w:r>
      <w:r>
        <w:rPr>
          <w:rFonts w:ascii="Times New Roman" w:hAnsi="Times New Roman"/>
          <w:b/>
          <w:bCs/>
          <w:color w:val="000000"/>
        </w:rPr>
        <w:t>.</w:t>
      </w:r>
    </w:p>
    <w:p w14:paraId="6B1BC0E2" w14:textId="77777777" w:rsidR="00A92B87"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Course Description</w:t>
      </w:r>
    </w:p>
    <w:p w14:paraId="22C3892D" w14:textId="77777777" w:rsidR="00CE68AB" w:rsidRPr="00CE68AB" w:rsidRDefault="00CE68AB"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4CFFC00" w14:textId="31195B7C" w:rsidR="00BB3C28" w:rsidRDefault="00767986" w:rsidP="00BB3C28">
      <w:pPr>
        <w:widowControl w:val="0"/>
        <w:autoSpaceDE w:val="0"/>
        <w:autoSpaceDN w:val="0"/>
        <w:adjustRightInd w:val="0"/>
        <w:rPr>
          <w:rFonts w:ascii="Times New Roman" w:hAnsi="Times New Roman"/>
        </w:rPr>
      </w:pPr>
      <w:r>
        <w:rPr>
          <w:rFonts w:ascii="Times New Roman" w:hAnsi="Times New Roman"/>
        </w:rPr>
        <w:t>This course provides an introduction to the study of crime, commonly known as criminology</w:t>
      </w:r>
      <w:r w:rsidR="00BB6A0E">
        <w:rPr>
          <w:rFonts w:ascii="Times New Roman" w:hAnsi="Times New Roman"/>
        </w:rPr>
        <w:t>.</w:t>
      </w:r>
      <w:r>
        <w:rPr>
          <w:rFonts w:ascii="Times New Roman" w:hAnsi="Times New Roman"/>
        </w:rPr>
        <w:t xml:space="preserve"> Criminology is primarily</w:t>
      </w:r>
      <w:r w:rsidR="00BB6A0E">
        <w:rPr>
          <w:rFonts w:ascii="Times New Roman" w:hAnsi="Times New Roman"/>
        </w:rPr>
        <w:t xml:space="preserve"> concerned with understanding the causes of crime, and so we will examine some of the most influential explanations for criminal behavior.</w:t>
      </w:r>
      <w:r>
        <w:rPr>
          <w:rFonts w:ascii="Times New Roman" w:hAnsi="Times New Roman"/>
        </w:rPr>
        <w:t xml:space="preserve">  </w:t>
      </w:r>
      <w:r w:rsidR="00A73FBB">
        <w:rPr>
          <w:rFonts w:ascii="Times New Roman" w:hAnsi="Times New Roman"/>
        </w:rPr>
        <w:t>The course</w:t>
      </w:r>
      <w:r w:rsidR="00721C1D">
        <w:rPr>
          <w:rFonts w:ascii="Times New Roman" w:hAnsi="Times New Roman"/>
        </w:rPr>
        <w:t xml:space="preserve"> will examine the major aspects of the study of crime, the definitions of criminal behavior, the measurement of crime and the operation of</w:t>
      </w:r>
      <w:r>
        <w:rPr>
          <w:rFonts w:ascii="Times New Roman" w:hAnsi="Times New Roman"/>
        </w:rPr>
        <w:t xml:space="preserve"> the criminal justice system.</w:t>
      </w:r>
      <w:r w:rsidR="00BB6A0E">
        <w:rPr>
          <w:rFonts w:ascii="Times New Roman" w:hAnsi="Times New Roman"/>
        </w:rPr>
        <w:t xml:space="preserve"> As social context shapes general beliefs, however, it also shapes beliefs about crime; we will consider how different explanations have emerged at different times and understand </w:t>
      </w:r>
      <w:r w:rsidR="005E0A48">
        <w:rPr>
          <w:rFonts w:ascii="Times New Roman" w:hAnsi="Times New Roman"/>
        </w:rPr>
        <w:t xml:space="preserve">how social context contributes to explanations of crime. To develop credible explanations for crime we must understand the nature of crime, and we will examine a range of criminal activity. </w:t>
      </w:r>
      <w:r w:rsidR="00A73FBB">
        <w:rPr>
          <w:rFonts w:ascii="Times New Roman" w:hAnsi="Times New Roman"/>
        </w:rPr>
        <w:t>M</w:t>
      </w:r>
      <w:r w:rsidR="005E0A48">
        <w:rPr>
          <w:rFonts w:ascii="Times New Roman" w:hAnsi="Times New Roman"/>
        </w:rPr>
        <w:t>oreover, this course</w:t>
      </w:r>
      <w:r w:rsidR="00721C1D">
        <w:rPr>
          <w:rFonts w:ascii="Times New Roman" w:hAnsi="Times New Roman"/>
        </w:rPr>
        <w:t xml:space="preserve"> </w:t>
      </w:r>
      <w:r w:rsidR="00A73FBB">
        <w:rPr>
          <w:rFonts w:ascii="Times New Roman" w:hAnsi="Times New Roman"/>
        </w:rPr>
        <w:t>discusses</w:t>
      </w:r>
      <w:r w:rsidR="00721C1D">
        <w:rPr>
          <w:rFonts w:ascii="Times New Roman" w:hAnsi="Times New Roman"/>
        </w:rPr>
        <w:t xml:space="preserve"> some of the major theoretical explanations for criminal behavior and analyze different types of crime and victimization. </w:t>
      </w:r>
    </w:p>
    <w:p w14:paraId="35EFA8D2" w14:textId="77777777" w:rsidR="00AF1FE4" w:rsidRPr="00BB3C28"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462C53D6"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Learning Objectives</w:t>
      </w:r>
    </w:p>
    <w:p w14:paraId="2D990086" w14:textId="77777777" w:rsidR="00DB7092" w:rsidRPr="005E0A48" w:rsidRDefault="00DB709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3DB4479" w14:textId="22C54CE8" w:rsidR="005E0A48" w:rsidRDefault="00076074" w:rsidP="00AF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bookmarkStart w:id="0" w:name="OLE_LINK14"/>
      <w:r w:rsidRPr="00AF256A">
        <w:rPr>
          <w:rFonts w:ascii="Times New Roman" w:hAnsi="Times New Roman"/>
          <w:color w:val="000000"/>
        </w:rPr>
        <w:t xml:space="preserve">This course introduces </w:t>
      </w:r>
      <w:r w:rsidR="00BB3C28">
        <w:rPr>
          <w:rFonts w:ascii="Times New Roman" w:hAnsi="Times New Roman"/>
          <w:color w:val="000000"/>
        </w:rPr>
        <w:t>c</w:t>
      </w:r>
      <w:r w:rsidR="00BB3C28" w:rsidRPr="00BB3C28">
        <w:rPr>
          <w:rFonts w:ascii="Times New Roman" w:hAnsi="Times New Roman"/>
          <w:color w:val="000000"/>
        </w:rPr>
        <w:t>riminology</w:t>
      </w:r>
      <w:r w:rsidRPr="00AF256A">
        <w:rPr>
          <w:rFonts w:ascii="Times New Roman" w:hAnsi="Times New Roman"/>
          <w:color w:val="000000"/>
        </w:rPr>
        <w:t xml:space="preserve"> </w:t>
      </w:r>
      <w:r w:rsidR="00A42E86" w:rsidRPr="00AF256A">
        <w:rPr>
          <w:rFonts w:ascii="Times New Roman" w:hAnsi="Times New Roman"/>
          <w:color w:val="000000"/>
        </w:rPr>
        <w:t>theories that</w:t>
      </w:r>
      <w:r w:rsidRPr="00AF256A">
        <w:rPr>
          <w:rFonts w:ascii="Times New Roman" w:hAnsi="Times New Roman"/>
          <w:color w:val="000000"/>
        </w:rPr>
        <w:t xml:space="preserve"> will </w:t>
      </w:r>
      <w:r w:rsidR="00A42E86" w:rsidRPr="00AF256A">
        <w:rPr>
          <w:rFonts w:ascii="Times New Roman" w:hAnsi="Times New Roman"/>
          <w:color w:val="000000"/>
        </w:rPr>
        <w:t>allow</w:t>
      </w:r>
      <w:r w:rsidRPr="00AF256A">
        <w:rPr>
          <w:rFonts w:ascii="Times New Roman" w:hAnsi="Times New Roman"/>
          <w:color w:val="000000"/>
        </w:rPr>
        <w:t xml:space="preserve"> students to </w:t>
      </w:r>
      <w:r w:rsidR="00A42E86" w:rsidRPr="00AF256A">
        <w:rPr>
          <w:rFonts w:ascii="Times New Roman" w:hAnsi="Times New Roman"/>
          <w:color w:val="000000"/>
        </w:rPr>
        <w:t>analyze</w:t>
      </w:r>
      <w:r w:rsidRPr="00AF256A">
        <w:rPr>
          <w:rFonts w:ascii="Times New Roman" w:hAnsi="Times New Roman"/>
          <w:color w:val="000000"/>
        </w:rPr>
        <w:t xml:space="preserve"> cases and their </w:t>
      </w:r>
      <w:r w:rsidR="00A42E86" w:rsidRPr="00AF256A">
        <w:rPr>
          <w:rFonts w:ascii="Times New Roman" w:hAnsi="Times New Roman"/>
          <w:color w:val="000000"/>
        </w:rPr>
        <w:t xml:space="preserve">theoretical </w:t>
      </w:r>
      <w:r w:rsidRPr="00AF256A">
        <w:rPr>
          <w:rFonts w:ascii="Times New Roman" w:hAnsi="Times New Roman"/>
          <w:color w:val="000000"/>
        </w:rPr>
        <w:t xml:space="preserve">applications of </w:t>
      </w:r>
      <w:r w:rsidR="00BB3C28">
        <w:rPr>
          <w:rFonts w:ascii="Times New Roman" w:hAnsi="Times New Roman"/>
          <w:color w:val="000000"/>
        </w:rPr>
        <w:t>criminal justice</w:t>
      </w:r>
      <w:r w:rsidR="00A42E86" w:rsidRPr="00AF256A">
        <w:rPr>
          <w:rFonts w:ascii="Times New Roman" w:hAnsi="Times New Roman"/>
          <w:color w:val="000000"/>
        </w:rPr>
        <w:t xml:space="preserve"> system.</w:t>
      </w:r>
      <w:r w:rsidR="00083303">
        <w:rPr>
          <w:rFonts w:ascii="Times New Roman" w:hAnsi="Times New Roman"/>
          <w:color w:val="000000"/>
        </w:rPr>
        <w:t xml:space="preserve"> </w:t>
      </w:r>
      <w:r w:rsidR="005E0A48" w:rsidRPr="005E0A48">
        <w:rPr>
          <w:rFonts w:ascii="Times New Roman" w:hAnsi="Times New Roman"/>
          <w:color w:val="000000"/>
        </w:rPr>
        <w:t>Th</w:t>
      </w:r>
      <w:r w:rsidR="005E0A48">
        <w:rPr>
          <w:rFonts w:ascii="Times New Roman" w:hAnsi="Times New Roman"/>
          <w:color w:val="000000"/>
        </w:rPr>
        <w:t>is course</w:t>
      </w:r>
      <w:r w:rsidR="005E0A48" w:rsidRPr="005E0A48">
        <w:rPr>
          <w:rFonts w:ascii="Times New Roman" w:hAnsi="Times New Roman"/>
          <w:color w:val="000000"/>
        </w:rPr>
        <w:t xml:space="preserve"> provides a broad examination of crime and justice practices while</w:t>
      </w:r>
      <w:r w:rsidR="005E0A48">
        <w:rPr>
          <w:rFonts w:ascii="Times New Roman" w:hAnsi="Times New Roman"/>
          <w:color w:val="000000"/>
        </w:rPr>
        <w:t xml:space="preserve"> introducing you to basic crime </w:t>
      </w:r>
      <w:r w:rsidR="005E0A48" w:rsidRPr="005E0A48">
        <w:rPr>
          <w:rFonts w:ascii="Times New Roman" w:hAnsi="Times New Roman"/>
          <w:color w:val="000000"/>
        </w:rPr>
        <w:t>concepts, procedures and contemporary issues. Th</w:t>
      </w:r>
      <w:r w:rsidR="005E0A48">
        <w:rPr>
          <w:rFonts w:ascii="Times New Roman" w:hAnsi="Times New Roman"/>
          <w:color w:val="000000"/>
        </w:rPr>
        <w:t>is course</w:t>
      </w:r>
      <w:r w:rsidR="005E0A48" w:rsidRPr="005E0A48">
        <w:rPr>
          <w:rFonts w:ascii="Times New Roman" w:hAnsi="Times New Roman"/>
          <w:color w:val="000000"/>
        </w:rPr>
        <w:t xml:space="preserve"> not only </w:t>
      </w:r>
      <w:r w:rsidR="002B7557">
        <w:rPr>
          <w:rFonts w:ascii="Times New Roman" w:hAnsi="Times New Roman"/>
          <w:color w:val="000000"/>
        </w:rPr>
        <w:t>designed</w:t>
      </w:r>
      <w:r w:rsidR="005E0A48" w:rsidRPr="005E0A48">
        <w:rPr>
          <w:rFonts w:ascii="Times New Roman" w:hAnsi="Times New Roman"/>
          <w:color w:val="000000"/>
        </w:rPr>
        <w:t xml:space="preserve"> to prepare </w:t>
      </w:r>
      <w:r w:rsidR="002B7557">
        <w:rPr>
          <w:rFonts w:ascii="Times New Roman" w:hAnsi="Times New Roman"/>
          <w:color w:val="000000"/>
        </w:rPr>
        <w:t>students</w:t>
      </w:r>
      <w:r w:rsidR="005E0A48" w:rsidRPr="005E0A48">
        <w:rPr>
          <w:rFonts w:ascii="Times New Roman" w:hAnsi="Times New Roman"/>
          <w:color w:val="000000"/>
        </w:rPr>
        <w:t xml:space="preserve"> for careers in the field, but also to create educated persons aware of social issues involved with crime and crime control.</w:t>
      </w:r>
    </w:p>
    <w:p w14:paraId="1B9D7537" w14:textId="2778E44E" w:rsidR="00076074" w:rsidRPr="00AF256A" w:rsidRDefault="00A42E86" w:rsidP="00AF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AF256A">
        <w:rPr>
          <w:rFonts w:ascii="Times New Roman" w:hAnsi="Times New Roman"/>
          <w:color w:val="000000"/>
        </w:rPr>
        <w:t xml:space="preserve">Furthermore, students will develop their </w:t>
      </w:r>
      <w:r w:rsidR="00BB3C28">
        <w:rPr>
          <w:rFonts w:ascii="Times New Roman" w:hAnsi="Times New Roman"/>
          <w:color w:val="000000"/>
        </w:rPr>
        <w:t>theoretical</w:t>
      </w:r>
      <w:r w:rsidRPr="00AF256A">
        <w:rPr>
          <w:rFonts w:ascii="Times New Roman" w:hAnsi="Times New Roman"/>
          <w:color w:val="000000"/>
        </w:rPr>
        <w:t xml:space="preserve"> skills and awareness of </w:t>
      </w:r>
      <w:r w:rsidR="00BB3C28">
        <w:rPr>
          <w:rFonts w:ascii="Times New Roman" w:hAnsi="Times New Roman"/>
          <w:color w:val="000000"/>
        </w:rPr>
        <w:t>crime</w:t>
      </w:r>
      <w:r w:rsidRPr="00AF256A">
        <w:rPr>
          <w:rFonts w:ascii="Times New Roman" w:hAnsi="Times New Roman"/>
          <w:color w:val="000000"/>
        </w:rPr>
        <w:t xml:space="preserve"> </w:t>
      </w:r>
      <w:r w:rsidR="0034512F" w:rsidRPr="00AF256A">
        <w:rPr>
          <w:rFonts w:ascii="Times New Roman" w:hAnsi="Times New Roman"/>
          <w:color w:val="000000"/>
        </w:rPr>
        <w:t>by</w:t>
      </w:r>
      <w:r w:rsidRPr="00AF256A">
        <w:rPr>
          <w:rFonts w:ascii="Times New Roman" w:hAnsi="Times New Roman"/>
          <w:color w:val="000000"/>
        </w:rPr>
        <w:t xml:space="preserve"> </w:t>
      </w:r>
      <w:r w:rsidR="0034512F" w:rsidRPr="00AF256A">
        <w:rPr>
          <w:rFonts w:ascii="Times New Roman" w:hAnsi="Times New Roman"/>
          <w:color w:val="000000"/>
        </w:rPr>
        <w:t>comparing</w:t>
      </w:r>
      <w:r w:rsidRPr="00AF256A">
        <w:rPr>
          <w:rFonts w:ascii="Times New Roman" w:hAnsi="Times New Roman"/>
          <w:color w:val="000000"/>
        </w:rPr>
        <w:t xml:space="preserve"> </w:t>
      </w:r>
      <w:r w:rsidR="0034512F" w:rsidRPr="00AF256A">
        <w:rPr>
          <w:rFonts w:ascii="Times New Roman" w:hAnsi="Times New Roman"/>
          <w:color w:val="000000"/>
        </w:rPr>
        <w:t>it</w:t>
      </w:r>
      <w:r w:rsidRPr="00AF256A">
        <w:rPr>
          <w:rFonts w:ascii="Times New Roman" w:hAnsi="Times New Roman"/>
          <w:color w:val="000000"/>
        </w:rPr>
        <w:t xml:space="preserve"> to real </w:t>
      </w:r>
      <w:r w:rsidR="00BB3C28">
        <w:rPr>
          <w:rFonts w:ascii="Times New Roman" w:hAnsi="Times New Roman"/>
          <w:color w:val="000000"/>
        </w:rPr>
        <w:t>life</w:t>
      </w:r>
      <w:r w:rsidRPr="00AF256A">
        <w:rPr>
          <w:rFonts w:ascii="Times New Roman" w:hAnsi="Times New Roman"/>
          <w:color w:val="000000"/>
        </w:rPr>
        <w:t xml:space="preserve"> situations and interactions. </w:t>
      </w:r>
    </w:p>
    <w:bookmarkEnd w:id="0"/>
    <w:p w14:paraId="02A67FA6" w14:textId="77777777" w:rsidR="00825F82" w:rsidRPr="00AF256A" w:rsidRDefault="00825F82" w:rsidP="00AF2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AF256A">
        <w:rPr>
          <w:rFonts w:ascii="Times New Roman" w:hAnsi="Times New Roman"/>
          <w:color w:val="000000"/>
        </w:rPr>
        <w:t>Upon successful completion of this course, the student will be able to:</w:t>
      </w:r>
    </w:p>
    <w:p w14:paraId="487BAD6A" w14:textId="77777777" w:rsidR="00825F82" w:rsidRPr="00C3329C" w:rsidRDefault="00825F82" w:rsidP="00825F82">
      <w:pPr>
        <w:rPr>
          <w:color w:val="000000"/>
        </w:rPr>
      </w:pPr>
    </w:p>
    <w:p w14:paraId="09F58193" w14:textId="77777777" w:rsidR="00BB3C28" w:rsidRPr="00BB3C28" w:rsidRDefault="00BB3C28" w:rsidP="00BB3C28">
      <w:pPr>
        <w:pStyle w:val="a9"/>
        <w:numPr>
          <w:ilvl w:val="0"/>
          <w:numId w:val="2"/>
        </w:numPr>
        <w:rPr>
          <w:color w:val="000000"/>
        </w:rPr>
      </w:pPr>
      <w:r>
        <w:t xml:space="preserve">Understand the major criminological explanations of crime.  </w:t>
      </w:r>
    </w:p>
    <w:p w14:paraId="7F099B5D" w14:textId="77777777" w:rsidR="00BB3C28" w:rsidRPr="00BB3C28" w:rsidRDefault="00BB3C28" w:rsidP="00BB3C28">
      <w:pPr>
        <w:pStyle w:val="a9"/>
        <w:numPr>
          <w:ilvl w:val="0"/>
          <w:numId w:val="2"/>
        </w:numPr>
        <w:rPr>
          <w:color w:val="000000"/>
        </w:rPr>
      </w:pPr>
      <w:r>
        <w:t xml:space="preserve">Be able to utilize criminological theory to explain crime.  </w:t>
      </w:r>
    </w:p>
    <w:p w14:paraId="2BC9F862" w14:textId="191CC04A" w:rsidR="00BB3C28" w:rsidRPr="00BB3C28" w:rsidRDefault="00BB3C28" w:rsidP="00BB3C28">
      <w:pPr>
        <w:pStyle w:val="a9"/>
        <w:numPr>
          <w:ilvl w:val="0"/>
          <w:numId w:val="2"/>
        </w:numPr>
        <w:rPr>
          <w:color w:val="000000"/>
        </w:rPr>
      </w:pPr>
      <w:r>
        <w:t>Understand the nature of a variety of criminal activities.</w:t>
      </w:r>
    </w:p>
    <w:p w14:paraId="38C26130" w14:textId="77777777" w:rsidR="00BB3C28" w:rsidRPr="00BB3C28" w:rsidRDefault="00BB3C28" w:rsidP="00BB3C28">
      <w:pPr>
        <w:pStyle w:val="a9"/>
        <w:numPr>
          <w:ilvl w:val="0"/>
          <w:numId w:val="2"/>
        </w:numPr>
        <w:rPr>
          <w:color w:val="000000"/>
        </w:rPr>
      </w:pPr>
      <w:r>
        <w:t xml:space="preserve">Be able to effectively communicate about criminological theory.  </w:t>
      </w:r>
    </w:p>
    <w:p w14:paraId="4D3D4184" w14:textId="77777777" w:rsidR="00BB3C28" w:rsidRPr="00BB3C28" w:rsidRDefault="00BB3C28" w:rsidP="00BB3C28">
      <w:pPr>
        <w:pStyle w:val="a9"/>
        <w:numPr>
          <w:ilvl w:val="0"/>
          <w:numId w:val="2"/>
        </w:numPr>
        <w:rPr>
          <w:color w:val="000000"/>
        </w:rPr>
      </w:pPr>
      <w:r>
        <w:t>Understand how social context impacts thought concerning crime and its causes. </w:t>
      </w:r>
    </w:p>
    <w:p w14:paraId="59B7EAB5" w14:textId="2D7A7091" w:rsidR="00BB3C28" w:rsidRPr="00BB3C28" w:rsidRDefault="00BB3C28" w:rsidP="00BB3C28">
      <w:pPr>
        <w:pStyle w:val="a9"/>
        <w:numPr>
          <w:ilvl w:val="0"/>
          <w:numId w:val="2"/>
        </w:numPr>
        <w:rPr>
          <w:color w:val="000000"/>
        </w:rPr>
      </w:pPr>
      <w:r>
        <w:t>Be able to critically assess explanations of crime.</w:t>
      </w:r>
    </w:p>
    <w:p w14:paraId="1178B0C8"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E2292D7" w14:textId="7777777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lastRenderedPageBreak/>
        <w:t>Course Requirements</w:t>
      </w:r>
    </w:p>
    <w:p w14:paraId="372FD406" w14:textId="77777777" w:rsidR="00494F07" w:rsidRDefault="00494F07"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988F321" w14:textId="48426BD6" w:rsidR="004214BF" w:rsidRPr="00C92E9A"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b/>
          <w:bCs/>
          <w:color w:val="000000"/>
        </w:rPr>
        <w:t>Session Article Preparation, Presentation, and Discussion</w:t>
      </w:r>
    </w:p>
    <w:p w14:paraId="2B7D3790" w14:textId="77777777" w:rsidR="00494F07" w:rsidRDefault="00494F07"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6C20291" w14:textId="27D94F05"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Since session article preparation and discussion play a critical role in obtaining knowledge and understanding of </w:t>
      </w:r>
      <w:r>
        <w:rPr>
          <w:rFonts w:ascii="Times New Roman" w:hAnsi="Times New Roman"/>
          <w:color w:val="000000"/>
        </w:rPr>
        <w:t>topics in this course, s</w:t>
      </w:r>
      <w:r w:rsidRPr="0092301B">
        <w:rPr>
          <w:rFonts w:ascii="Times New Roman" w:hAnsi="Times New Roman"/>
          <w:color w:val="000000"/>
        </w:rPr>
        <w:t>tudents are encouraged to read the required readings for each session, and be ready to discuss in depth its essential ideas in the class. Please</w:t>
      </w:r>
      <w:r w:rsidR="00BB3C28">
        <w:rPr>
          <w:rFonts w:ascii="Times New Roman" w:hAnsi="Times New Roman"/>
          <w:color w:val="000000"/>
        </w:rPr>
        <w:t xml:space="preserve"> </w:t>
      </w:r>
      <w:r w:rsidRPr="0092301B">
        <w:rPr>
          <w:rFonts w:ascii="Times New Roman" w:hAnsi="Times New Roman"/>
          <w:color w:val="000000"/>
        </w:rPr>
        <w:t xml:space="preserve">be ready to present the key messages of the article to the class in a clear and concise way and try to answer the following questions when you do your readings: </w:t>
      </w:r>
    </w:p>
    <w:p w14:paraId="0BE979FA" w14:textId="62DAD703"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92301B">
        <w:rPr>
          <w:rFonts w:ascii="Times New Roman" w:hAnsi="Times New Roman"/>
          <w:color w:val="000000"/>
        </w:rPr>
        <w:t xml:space="preserve">What are the main issues raised by the article? What are the research questions of the article? What are the main arguments or findings of the article? Which theoretical perspectives can be applied to </w:t>
      </w:r>
      <w:r w:rsidR="00D921B1">
        <w:rPr>
          <w:rFonts w:ascii="Times New Roman" w:hAnsi="Times New Roman"/>
          <w:color w:val="000000"/>
        </w:rPr>
        <w:t>real life</w:t>
      </w:r>
      <w:r w:rsidRPr="0092301B">
        <w:rPr>
          <w:rFonts w:ascii="Times New Roman" w:hAnsi="Times New Roman"/>
          <w:color w:val="000000"/>
        </w:rPr>
        <w:t xml:space="preserve"> situations mentioned in the article?</w:t>
      </w:r>
    </w:p>
    <w:p w14:paraId="0BA1B0B8" w14:textId="1AFC0ED4" w:rsidR="004214BF"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626B9F58" w14:textId="30A602E9" w:rsidR="00494F07" w:rsidRDefault="0023795A"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1</w:t>
      </w:r>
      <w:r w:rsidR="00494F07" w:rsidRPr="00823C2E">
        <w:rPr>
          <w:rFonts w:ascii="Times New Roman" w:hAnsi="Times New Roman"/>
          <w:color w:val="000000"/>
        </w:rPr>
        <w:t>)</w:t>
      </w:r>
      <w:r w:rsidR="00494F07">
        <w:rPr>
          <w:rFonts w:ascii="Times New Roman" w:hAnsi="Times New Roman"/>
          <w:color w:val="000000"/>
        </w:rPr>
        <w:t xml:space="preserve"> Assignments</w:t>
      </w:r>
      <w:r w:rsidR="00494F07" w:rsidRPr="00823C2E">
        <w:rPr>
          <w:rFonts w:ascii="Times New Roman" w:hAnsi="Times New Roman"/>
          <w:color w:val="000000"/>
        </w:rPr>
        <w:t xml:space="preserve"> (</w:t>
      </w:r>
      <w:r w:rsidR="00494F07">
        <w:rPr>
          <w:rFonts w:ascii="Times New Roman" w:hAnsi="Times New Roman"/>
          <w:b/>
          <w:bCs/>
          <w:color w:val="000000"/>
        </w:rPr>
        <w:t>10</w:t>
      </w:r>
      <w:r w:rsidR="0054208C">
        <w:rPr>
          <w:rFonts w:ascii="Times New Roman" w:hAnsi="Times New Roman"/>
          <w:b/>
          <w:bCs/>
          <w:color w:val="000000"/>
        </w:rPr>
        <w:t xml:space="preserve">%) </w:t>
      </w:r>
      <w:r w:rsidR="0054208C" w:rsidRPr="0054208C">
        <w:rPr>
          <w:rFonts w:ascii="Times New Roman" w:hAnsi="Times New Roman"/>
          <w:color w:val="000000"/>
        </w:rPr>
        <w:t>The n</w:t>
      </w:r>
      <w:r w:rsidR="0054208C" w:rsidRPr="00823C2E">
        <w:rPr>
          <w:rFonts w:ascii="Times New Roman" w:hAnsi="Times New Roman"/>
          <w:color w:val="000000"/>
        </w:rPr>
        <w:t>umber</w:t>
      </w:r>
      <w:r w:rsidR="0054208C">
        <w:rPr>
          <w:rFonts w:ascii="Times New Roman" w:hAnsi="Times New Roman"/>
          <w:color w:val="000000"/>
        </w:rPr>
        <w:t xml:space="preserve"> of h</w:t>
      </w:r>
      <w:r w:rsidR="00494F07" w:rsidRPr="00823C2E">
        <w:rPr>
          <w:rFonts w:ascii="Times New Roman" w:hAnsi="Times New Roman"/>
          <w:color w:val="000000"/>
        </w:rPr>
        <w:t xml:space="preserve">omework </w:t>
      </w:r>
      <w:r w:rsidR="00494F07">
        <w:rPr>
          <w:rFonts w:ascii="Times New Roman" w:hAnsi="Times New Roman"/>
          <w:color w:val="000000"/>
        </w:rPr>
        <w:t>assignments</w:t>
      </w:r>
      <w:r w:rsidR="00494F07" w:rsidRPr="00823C2E">
        <w:rPr>
          <w:rFonts w:ascii="Times New Roman" w:hAnsi="Times New Roman"/>
          <w:color w:val="000000"/>
        </w:rPr>
        <w:t xml:space="preserve"> will be assigned over the course of the semester.</w:t>
      </w:r>
    </w:p>
    <w:p w14:paraId="1074F8E9"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55CCED07" w14:textId="2F82F7C5"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2) </w:t>
      </w:r>
      <w:r w:rsidRPr="00823C2E">
        <w:rPr>
          <w:rFonts w:ascii="Times New Roman" w:hAnsi="Times New Roman"/>
          <w:color w:val="000000"/>
        </w:rPr>
        <w:t>Mid-term (</w:t>
      </w:r>
      <w:r>
        <w:rPr>
          <w:rFonts w:ascii="Times New Roman" w:hAnsi="Times New Roman"/>
          <w:b/>
          <w:bCs/>
          <w:color w:val="000000"/>
        </w:rPr>
        <w:t>30%</w:t>
      </w:r>
      <w:r w:rsidRPr="00823C2E">
        <w:rPr>
          <w:rFonts w:ascii="Times New Roman" w:hAnsi="Times New Roman"/>
          <w:color w:val="000000"/>
        </w:rPr>
        <w:t>) The mid-term will be an in-class exam designed to assess student facility with concepts. There may be some objectiv</w:t>
      </w:r>
      <w:r>
        <w:rPr>
          <w:rFonts w:ascii="Times New Roman" w:hAnsi="Times New Roman"/>
          <w:color w:val="000000"/>
        </w:rPr>
        <w:t xml:space="preserve">e format items such as multiple </w:t>
      </w:r>
      <w:r w:rsidRPr="00823C2E">
        <w:rPr>
          <w:rFonts w:ascii="Times New Roman" w:hAnsi="Times New Roman"/>
          <w:color w:val="000000"/>
        </w:rPr>
        <w:t>choice.</w:t>
      </w:r>
    </w:p>
    <w:p w14:paraId="5D855697"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005517DE" w14:textId="072A81AB" w:rsidR="00494F07" w:rsidRPr="0092301B"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3) </w:t>
      </w:r>
      <w:r w:rsidR="00FB59C8">
        <w:rPr>
          <w:rFonts w:ascii="Times New Roman" w:hAnsi="Times New Roman"/>
          <w:color w:val="000000"/>
        </w:rPr>
        <w:t>Case Study</w:t>
      </w:r>
      <w:r>
        <w:rPr>
          <w:rFonts w:ascii="Times New Roman" w:hAnsi="Times New Roman"/>
          <w:color w:val="000000"/>
        </w:rPr>
        <w:t xml:space="preserve"> </w:t>
      </w:r>
      <w:r w:rsidRPr="00823C2E">
        <w:rPr>
          <w:rFonts w:ascii="Times New Roman" w:hAnsi="Times New Roman"/>
          <w:color w:val="000000"/>
        </w:rPr>
        <w:t>(</w:t>
      </w:r>
      <w:r>
        <w:rPr>
          <w:rFonts w:ascii="Times New Roman" w:hAnsi="Times New Roman"/>
          <w:b/>
          <w:bCs/>
          <w:color w:val="000000"/>
        </w:rPr>
        <w:t>20%</w:t>
      </w:r>
      <w:r w:rsidRPr="00823C2E">
        <w:rPr>
          <w:rFonts w:ascii="Times New Roman" w:hAnsi="Times New Roman"/>
          <w:color w:val="000000"/>
        </w:rPr>
        <w:t>)</w:t>
      </w:r>
      <w:r w:rsidRPr="007E2C6D">
        <w:rPr>
          <w:rFonts w:ascii="Times New Roman" w:hAnsi="Times New Roman"/>
          <w:color w:val="000000"/>
        </w:rPr>
        <w:t xml:space="preserve"> </w:t>
      </w:r>
      <w:r w:rsidRPr="0092301B">
        <w:rPr>
          <w:rFonts w:ascii="Times New Roman" w:hAnsi="Times New Roman"/>
          <w:color w:val="000000"/>
        </w:rPr>
        <w:t xml:space="preserve">Students will </w:t>
      </w:r>
      <w:r w:rsidR="00445F04">
        <w:rPr>
          <w:rFonts w:ascii="Times New Roman" w:hAnsi="Times New Roman"/>
          <w:color w:val="000000"/>
        </w:rPr>
        <w:t xml:space="preserve">read a case and this </w:t>
      </w:r>
      <w:r w:rsidR="00A90CC4">
        <w:rPr>
          <w:rFonts w:ascii="Times New Roman" w:hAnsi="Times New Roman"/>
          <w:color w:val="000000"/>
        </w:rPr>
        <w:t>case study is a</w:t>
      </w:r>
      <w:r w:rsidR="00445F04" w:rsidRPr="00445F04">
        <w:rPr>
          <w:rFonts w:ascii="Times New Roman" w:hAnsi="Times New Roman"/>
          <w:color w:val="000000"/>
        </w:rPr>
        <w:t xml:space="preserve"> key component of this </w:t>
      </w:r>
      <w:r w:rsidR="00A90CC4">
        <w:rPr>
          <w:rFonts w:ascii="Times New Roman" w:hAnsi="Times New Roman"/>
          <w:color w:val="000000"/>
        </w:rPr>
        <w:t>course</w:t>
      </w:r>
      <w:r w:rsidR="00445F04" w:rsidRPr="00445F04">
        <w:rPr>
          <w:rFonts w:ascii="Times New Roman" w:hAnsi="Times New Roman"/>
          <w:color w:val="000000"/>
        </w:rPr>
        <w:t xml:space="preserve">, which we will examine through </w:t>
      </w:r>
      <w:r w:rsidR="00A90CC4">
        <w:rPr>
          <w:rFonts w:ascii="Times New Roman" w:hAnsi="Times New Roman"/>
          <w:color w:val="000000"/>
        </w:rPr>
        <w:t>the</w:t>
      </w:r>
      <w:r w:rsidR="00445F04" w:rsidRPr="00445F04">
        <w:rPr>
          <w:rFonts w:ascii="Times New Roman" w:hAnsi="Times New Roman"/>
          <w:color w:val="000000"/>
        </w:rPr>
        <w:t xml:space="preserve"> reading </w:t>
      </w:r>
      <w:r w:rsidR="00A90CC4">
        <w:rPr>
          <w:rFonts w:ascii="Times New Roman" w:hAnsi="Times New Roman"/>
          <w:color w:val="000000"/>
        </w:rPr>
        <w:t>of the case</w:t>
      </w:r>
      <w:r w:rsidR="00445F04" w:rsidRPr="00445F04">
        <w:rPr>
          <w:rFonts w:ascii="Times New Roman" w:hAnsi="Times New Roman"/>
          <w:color w:val="000000"/>
        </w:rPr>
        <w:t xml:space="preserve">. The case study is designed to allow </w:t>
      </w:r>
      <w:r w:rsidR="00A90CC4">
        <w:rPr>
          <w:rFonts w:ascii="Times New Roman" w:hAnsi="Times New Roman"/>
          <w:color w:val="000000"/>
        </w:rPr>
        <w:t>students</w:t>
      </w:r>
      <w:r w:rsidR="00445F04" w:rsidRPr="00445F04">
        <w:rPr>
          <w:rFonts w:ascii="Times New Roman" w:hAnsi="Times New Roman"/>
          <w:color w:val="000000"/>
        </w:rPr>
        <w:t xml:space="preserve"> to investigate criminal behavior</w:t>
      </w:r>
      <w:r w:rsidR="00A90CC4">
        <w:rPr>
          <w:rFonts w:ascii="Times New Roman" w:hAnsi="Times New Roman"/>
          <w:color w:val="000000"/>
        </w:rPr>
        <w:t xml:space="preserve"> </w:t>
      </w:r>
      <w:r w:rsidR="00445F04" w:rsidRPr="00445F04">
        <w:rPr>
          <w:rFonts w:ascii="Times New Roman" w:hAnsi="Times New Roman"/>
          <w:color w:val="000000"/>
        </w:rPr>
        <w:t xml:space="preserve">and interpret it using the theories </w:t>
      </w:r>
      <w:r w:rsidR="00A90CC4">
        <w:rPr>
          <w:rFonts w:ascii="Times New Roman" w:hAnsi="Times New Roman"/>
          <w:color w:val="000000"/>
        </w:rPr>
        <w:t>they</w:t>
      </w:r>
      <w:r w:rsidR="00445F04" w:rsidRPr="00445F04">
        <w:rPr>
          <w:rFonts w:ascii="Times New Roman" w:hAnsi="Times New Roman"/>
          <w:color w:val="000000"/>
        </w:rPr>
        <w:t xml:space="preserve"> learn about in the course.</w:t>
      </w:r>
      <w:r w:rsidR="00A90CC4">
        <w:rPr>
          <w:rFonts w:ascii="Times New Roman" w:hAnsi="Times New Roman"/>
          <w:color w:val="000000"/>
        </w:rPr>
        <w:t xml:space="preserve"> Afterwards, there is going to be held a case study midterm.</w:t>
      </w:r>
    </w:p>
    <w:p w14:paraId="31ADFB43"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7A8D0B62" w14:textId="0D22791C"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4</w:t>
      </w:r>
      <w:r w:rsidRPr="00823C2E">
        <w:rPr>
          <w:rFonts w:ascii="Times New Roman" w:hAnsi="Times New Roman"/>
          <w:color w:val="000000"/>
        </w:rPr>
        <w:t>) Final (</w:t>
      </w:r>
      <w:r>
        <w:rPr>
          <w:rFonts w:ascii="Times New Roman" w:hAnsi="Times New Roman"/>
          <w:b/>
          <w:bCs/>
          <w:color w:val="000000"/>
        </w:rPr>
        <w:t>40%</w:t>
      </w:r>
      <w:r w:rsidRPr="00823C2E">
        <w:rPr>
          <w:rFonts w:ascii="Times New Roman" w:hAnsi="Times New Roman"/>
          <w:color w:val="000000"/>
        </w:rPr>
        <w:t>) The final exam will be a semi-comprehensive exam comprised of concepts and applications discussed in class.</w:t>
      </w:r>
    </w:p>
    <w:p w14:paraId="4863AF54" w14:textId="77777777" w:rsidR="00494F07"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E788D84" w14:textId="1DAB1C26" w:rsidR="00494F07" w:rsidRPr="00823C2E" w:rsidRDefault="00494F07" w:rsidP="00494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color w:val="000000"/>
        </w:rPr>
        <w:t xml:space="preserve">NOTE: Students are always responsible for weekly reading assignments listed in this syllabus </w:t>
      </w:r>
      <w:r w:rsidRPr="00823C2E">
        <w:rPr>
          <w:rFonts w:ascii="Times New Roman" w:hAnsi="Times New Roman"/>
          <w:b/>
          <w:bCs/>
          <w:color w:val="000000"/>
        </w:rPr>
        <w:t xml:space="preserve">after </w:t>
      </w:r>
      <w:r w:rsidRPr="00823C2E">
        <w:rPr>
          <w:rFonts w:ascii="Times New Roman" w:hAnsi="Times New Roman"/>
          <w:color w:val="000000"/>
        </w:rPr>
        <w:t xml:space="preserve">coming to class. Notes distributed in class and textbook material are to be read following the class lecture in which the topics were discussed. </w:t>
      </w:r>
    </w:p>
    <w:p w14:paraId="48294BA7" w14:textId="0B8ACB1D" w:rsidR="008D7CE0" w:rsidRDefault="008D7CE0"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21B417A" w14:textId="5C51C617" w:rsidR="004214BF" w:rsidRPr="0092301B" w:rsidRDefault="004214BF" w:rsidP="0042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92301B">
        <w:rPr>
          <w:rFonts w:ascii="Times New Roman" w:hAnsi="Times New Roman"/>
          <w:b/>
          <w:bCs/>
          <w:color w:val="000000"/>
        </w:rPr>
        <w:t>Grading Criteria</w:t>
      </w:r>
    </w:p>
    <w:p w14:paraId="5C1E2E38" w14:textId="77777777"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-Assignments %10 </w:t>
      </w:r>
    </w:p>
    <w:p w14:paraId="0CE00FE9" w14:textId="77777777"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-Mid-Term %30</w:t>
      </w:r>
    </w:p>
    <w:p w14:paraId="0ACF10E6" w14:textId="48B9FEF5"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sidR="00445F04">
        <w:rPr>
          <w:rFonts w:ascii="Times New Roman" w:hAnsi="Times New Roman"/>
          <w:color w:val="000000"/>
        </w:rPr>
        <w:t>Case Study Exam</w:t>
      </w:r>
      <w:r>
        <w:rPr>
          <w:rFonts w:ascii="Times New Roman" w:hAnsi="Times New Roman"/>
          <w:color w:val="000000"/>
        </w:rPr>
        <w:t xml:space="preserve"> %20 </w:t>
      </w:r>
    </w:p>
    <w:p w14:paraId="44C80452" w14:textId="77777777" w:rsidR="00E81C43" w:rsidRDefault="00E81C43" w:rsidP="00E81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Final %40</w:t>
      </w:r>
    </w:p>
    <w:p w14:paraId="5A25395F" w14:textId="6192BAE5" w:rsidR="00494F07" w:rsidRDefault="00494F0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6EC7141" w14:textId="3994E3A5" w:rsidR="00A90CC4" w:rsidRDefault="00A90CC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FEE02FD" w14:textId="311640D2"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DC17B33" w14:textId="7618CEFC"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0C980E0" w14:textId="2C9907F1"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5D26B8A" w14:textId="668EC2A0"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DCD50E4" w14:textId="41AE0AD8"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CE2CFD1" w14:textId="77777777"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C3997D5" w14:textId="20EDB428"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lastRenderedPageBreak/>
        <w:t>Attendance Policy</w:t>
      </w:r>
    </w:p>
    <w:p w14:paraId="38829DD2"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Attendance is important to stay on top of class material and homework assignments. Students are encouraged to come to class, but are left with the responsibility of managing their own attendance. Attendance will be taken for the purpose of explaining poor performance should the need arise.</w:t>
      </w:r>
    </w:p>
    <w:p w14:paraId="05ED5A28"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DA87457"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Evaluation Policy</w:t>
      </w:r>
    </w:p>
    <w:p w14:paraId="4284163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Students will be allowed to make-up an exam or submit homework or other assignments beyond a deadline only with writ</w:t>
      </w:r>
      <w:r>
        <w:rPr>
          <w:rFonts w:ascii="Times New Roman" w:hAnsi="Times New Roman"/>
          <w:color w:val="000000"/>
        </w:rPr>
        <w:t>ten documentation (e.g., doctor</w:t>
      </w:r>
      <w:r w:rsidRPr="00823C2E">
        <w:rPr>
          <w:rFonts w:ascii="Times New Roman" w:hAnsi="Times New Roman"/>
          <w:color w:val="000000"/>
        </w:rPr>
        <w:t xml:space="preserve">’s letter) for extenuating circumstances covered under </w:t>
      </w:r>
      <w:r w:rsidR="002A4F2C">
        <w:rPr>
          <w:rFonts w:ascii="Times New Roman" w:hAnsi="Times New Roman"/>
          <w:color w:val="000000"/>
        </w:rPr>
        <w:t>AUCA</w:t>
      </w:r>
      <w:r w:rsidRPr="00823C2E">
        <w:rPr>
          <w:rFonts w:ascii="Times New Roman" w:hAnsi="Times New Roman"/>
          <w:color w:val="000000"/>
        </w:rPr>
        <w:t xml:space="preserve"> policy.</w:t>
      </w:r>
    </w:p>
    <w:p w14:paraId="6054B89B"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2D3B0BD8"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823C2E">
        <w:rPr>
          <w:rFonts w:ascii="Times New Roman" w:hAnsi="Times New Roman"/>
          <w:b/>
          <w:bCs/>
          <w:color w:val="000000"/>
        </w:rPr>
        <w:t>Caveat</w:t>
      </w:r>
    </w:p>
    <w:p w14:paraId="4D4228C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823C2E">
        <w:rPr>
          <w:rFonts w:ascii="Times New Roman" w:hAnsi="Times New Roman"/>
          <w:color w:val="000000"/>
        </w:rPr>
        <w:t>The instructor reserves the right to change the schedule, assignments, and/or evaluation criteria throughout the semester. Any changes will be announced to the class with sufficient notice to prepare for the changes. It is your responsibility to keep informed about discussion topics and assignments. If in doubt, check with your instructor.</w:t>
      </w:r>
    </w:p>
    <w:p w14:paraId="7E22FC7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F3C0E1D"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DF640E1"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B23E97B" w14:textId="77777777"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BC0E32F" w14:textId="6423C12C"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AB6AC7F" w14:textId="3BF778B4"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FDE774C" w14:textId="054667B9"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905DCA0" w14:textId="7516E2E9"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A0BFF61" w14:textId="43179547"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AC6AB97" w14:textId="3E7FDA87"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9EF3B45" w14:textId="0B8F9215"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DE3E0EF" w14:textId="588B32DF"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F2B7511" w14:textId="3A7360D5"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756A032" w14:textId="354261E9"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EB2ECBA" w14:textId="6A2CADF7"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F1ADE48" w14:textId="0D16EA68"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432B4843" w14:textId="44A77702"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78D5F3E" w14:textId="2A6A7E2C"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27725C4" w14:textId="77777777" w:rsidR="0054208C" w:rsidRDefault="0054208C"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56AC4DDD" w14:textId="620D4801"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2904906" w14:textId="1FEEC80A"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67CF722" w14:textId="394E50BC"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C7C1EFB" w14:textId="6068EA83"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3F97C88" w14:textId="77777777" w:rsidR="008D7CE0" w:rsidRDefault="008D7CE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1D85132" w14:textId="77777777"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2AFE42D" w14:textId="77777777" w:rsidR="00C92E9A" w:rsidRDefault="00C92E9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0D15351"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975EA0B"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BA09ADD"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B61E0D6" w14:textId="77777777" w:rsidR="009B29C2" w:rsidRDefault="009B29C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14FB2F56" w14:textId="77777777" w:rsidR="0012492A" w:rsidRDefault="0012492A" w:rsidP="001249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lastRenderedPageBreak/>
        <w:t>B.</w:t>
      </w:r>
    </w:p>
    <w:p w14:paraId="0353B590" w14:textId="77777777" w:rsidR="00AF1FE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sidRPr="00823C2E">
        <w:rPr>
          <w:rFonts w:ascii="Times New Roman" w:hAnsi="Times New Roman"/>
          <w:b/>
          <w:bCs/>
          <w:color w:val="000000"/>
        </w:rPr>
        <w:t>Tentative Agenda</w:t>
      </w:r>
    </w:p>
    <w:p w14:paraId="3D68F515"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14:paraId="7E8F0111" w14:textId="136956CA" w:rsidR="00AF1FE4" w:rsidRPr="00823C2E" w:rsidRDefault="003E66F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bCs/>
          <w:i/>
          <w:iCs/>
          <w:color w:val="000000"/>
        </w:rPr>
        <w:tab/>
      </w:r>
      <w:r w:rsidR="00AF1FE4">
        <w:rPr>
          <w:rFonts w:ascii="Times New Roman" w:hAnsi="Times New Roman"/>
          <w:b/>
          <w:bCs/>
          <w:i/>
          <w:iCs/>
          <w:color w:val="000000"/>
        </w:rPr>
        <w:tab/>
      </w:r>
      <w:r w:rsidR="00AF1FE4" w:rsidRPr="00823C2E">
        <w:rPr>
          <w:rFonts w:ascii="Times New Roman" w:hAnsi="Times New Roman"/>
          <w:b/>
          <w:bCs/>
          <w:i/>
          <w:iCs/>
          <w:color w:val="000000"/>
        </w:rPr>
        <w:t>Topic</w:t>
      </w:r>
      <w:r w:rsidR="00AF1FE4" w:rsidRPr="00823C2E">
        <w:rPr>
          <w:rFonts w:ascii="Times New Roman" w:hAnsi="Times New Roman"/>
          <w:color w:val="000000"/>
        </w:rPr>
        <w:t xml:space="preserve"> </w:t>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Pr>
          <w:rFonts w:ascii="Times New Roman" w:hAnsi="Times New Roman"/>
          <w:color w:val="000000"/>
        </w:rPr>
        <w:tab/>
      </w:r>
      <w:r w:rsidR="00AF1FE4" w:rsidRPr="00823C2E">
        <w:rPr>
          <w:rFonts w:ascii="Times New Roman" w:hAnsi="Times New Roman"/>
          <w:b/>
          <w:bCs/>
          <w:i/>
          <w:iCs/>
          <w:color w:val="000000"/>
        </w:rPr>
        <w:t>Assigned Reading</w:t>
      </w:r>
      <w:r w:rsidR="00AF1FE4" w:rsidRPr="00823C2E">
        <w:rPr>
          <w:rFonts w:ascii="Times New Roman" w:hAnsi="Times New Roman"/>
          <w:color w:val="000000"/>
        </w:rPr>
        <w:t xml:space="preserve"> __________________________________________________</w:t>
      </w:r>
      <w:r w:rsidR="00AF1FE4">
        <w:rPr>
          <w:rFonts w:ascii="Times New Roman" w:hAnsi="Times New Roman"/>
          <w:color w:val="000000"/>
        </w:rPr>
        <w:t>______________________</w:t>
      </w:r>
    </w:p>
    <w:p w14:paraId="4F28E33C" w14:textId="77777777" w:rsidR="00AF1FE4" w:rsidRPr="00823C2E"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i/>
          <w:iCs/>
          <w:color w:val="000000"/>
        </w:rPr>
      </w:pPr>
      <w:r w:rsidRPr="00823C2E">
        <w:rPr>
          <w:rFonts w:ascii="Times New Roman" w:hAnsi="Times New Roman"/>
          <w:b/>
          <w:bCs/>
          <w:i/>
          <w:iCs/>
          <w:color w:val="000000"/>
        </w:rPr>
        <w:tab/>
      </w:r>
    </w:p>
    <w:p w14:paraId="3296E2C2" w14:textId="77777777" w:rsidR="00286EB8" w:rsidRPr="00286EB8" w:rsidRDefault="00AF1FE4" w:rsidP="00361017">
      <w:pPr>
        <w:widowControl w:val="0"/>
        <w:autoSpaceDE w:val="0"/>
        <w:autoSpaceDN w:val="0"/>
        <w:adjustRightInd w:val="0"/>
        <w:rPr>
          <w:rFonts w:ascii="Times New Roman" w:hAnsi="Times New Roman"/>
          <w:b/>
          <w:bCs/>
          <w:color w:val="000000"/>
        </w:rPr>
      </w:pPr>
      <w:r w:rsidRPr="00823C2E">
        <w:rPr>
          <w:rFonts w:ascii="Times New Roman" w:hAnsi="Times New Roman"/>
          <w:color w:val="000000"/>
        </w:rPr>
        <w:t xml:space="preserve"> </w:t>
      </w:r>
      <w:r w:rsidR="00C71F33">
        <w:rPr>
          <w:rFonts w:ascii="Times New Roman" w:hAnsi="Times New Roman"/>
          <w:b/>
          <w:bCs/>
          <w:color w:val="000000"/>
        </w:rPr>
        <w:t xml:space="preserve">Week </w:t>
      </w:r>
      <w:r w:rsidRPr="00823C2E">
        <w:rPr>
          <w:rFonts w:ascii="Times New Roman" w:hAnsi="Times New Roman"/>
          <w:b/>
          <w:bCs/>
          <w:color w:val="000000"/>
        </w:rPr>
        <w:t>1</w:t>
      </w:r>
      <w:r>
        <w:rPr>
          <w:rFonts w:ascii="Times New Roman" w:hAnsi="Times New Roman"/>
          <w:b/>
          <w:bCs/>
          <w:color w:val="000000"/>
        </w:rPr>
        <w:t>:</w:t>
      </w:r>
      <w:r w:rsidRPr="00823C2E">
        <w:rPr>
          <w:rFonts w:ascii="Times New Roman" w:hAnsi="Times New Roman"/>
          <w:b/>
          <w:bCs/>
          <w:color w:val="000000"/>
        </w:rPr>
        <w:t xml:space="preserve"> </w:t>
      </w:r>
      <w:r w:rsidR="00286EB8" w:rsidRPr="00286EB8">
        <w:rPr>
          <w:rFonts w:ascii="Times New Roman" w:hAnsi="Times New Roman"/>
          <w:b/>
          <w:bCs/>
          <w:color w:val="000000"/>
        </w:rPr>
        <w:t>Introduction: What is Criminology</w:t>
      </w:r>
    </w:p>
    <w:p w14:paraId="072AE833" w14:textId="0E36B005" w:rsidR="00286EB8" w:rsidRDefault="00286EB8" w:rsidP="00286EB8">
      <w:pPr>
        <w:widowControl w:val="0"/>
        <w:autoSpaceDE w:val="0"/>
        <w:autoSpaceDN w:val="0"/>
        <w:adjustRightInd w:val="0"/>
        <w:ind w:left="720"/>
        <w:rPr>
          <w:rFonts w:ascii="Times New Roman" w:hAnsi="Times New Roman"/>
          <w:b/>
          <w:bCs/>
          <w:color w:val="000000"/>
        </w:rPr>
      </w:pPr>
      <w:r>
        <w:rPr>
          <w:rFonts w:ascii="Times New Roman" w:hAnsi="Times New Roman"/>
          <w:b/>
          <w:bCs/>
          <w:color w:val="000000"/>
        </w:rPr>
        <w:t xml:space="preserve">    </w:t>
      </w:r>
      <w:r w:rsidRPr="00286EB8">
        <w:rPr>
          <w:rFonts w:ascii="Times New Roman" w:hAnsi="Times New Roman"/>
          <w:b/>
          <w:bCs/>
          <w:color w:val="000000"/>
        </w:rPr>
        <w:t>Course Syllabus and Introduction to the course.</w:t>
      </w:r>
    </w:p>
    <w:p w14:paraId="24BB2650" w14:textId="1B53CA0F" w:rsidR="00286EB8" w:rsidRPr="00286EB8" w:rsidRDefault="00445F04" w:rsidP="00445F04">
      <w:pPr>
        <w:widowControl w:val="0"/>
        <w:autoSpaceDE w:val="0"/>
        <w:autoSpaceDN w:val="0"/>
        <w:adjustRightInd w:val="0"/>
        <w:ind w:left="720"/>
        <w:rPr>
          <w:rFonts w:ascii="Times New Roman" w:hAnsi="Times New Roman"/>
          <w:b/>
          <w:bCs/>
          <w:color w:val="000000"/>
        </w:rPr>
      </w:pPr>
      <w:r>
        <w:rPr>
          <w:rFonts w:ascii="Times New Roman" w:hAnsi="Times New Roman"/>
          <w:b/>
          <w:bCs/>
          <w:color w:val="000000"/>
        </w:rPr>
        <w:t xml:space="preserve">    </w:t>
      </w:r>
      <w:r w:rsidR="00286EB8" w:rsidRPr="00286EB8">
        <w:rPr>
          <w:rFonts w:ascii="Times New Roman" w:hAnsi="Times New Roman"/>
          <w:b/>
          <w:bCs/>
          <w:color w:val="000000"/>
        </w:rPr>
        <w:t>What is Criminology?</w:t>
      </w:r>
    </w:p>
    <w:p w14:paraId="5182217E" w14:textId="33B1944A" w:rsidR="00286EB8" w:rsidRDefault="00286EB8" w:rsidP="00286EB8">
      <w:pPr>
        <w:widowControl w:val="0"/>
        <w:autoSpaceDE w:val="0"/>
        <w:autoSpaceDN w:val="0"/>
        <w:adjustRightInd w:val="0"/>
        <w:ind w:left="720"/>
        <w:rPr>
          <w:rFonts w:ascii="Times New Roman" w:hAnsi="Times New Roman"/>
          <w:b/>
          <w:bCs/>
          <w:color w:val="000000"/>
        </w:rPr>
      </w:pPr>
      <w:r>
        <w:rPr>
          <w:rFonts w:ascii="Times New Roman" w:hAnsi="Times New Roman"/>
          <w:b/>
          <w:bCs/>
          <w:color w:val="000000"/>
        </w:rPr>
        <w:tab/>
      </w:r>
      <w:r w:rsidR="00800E92" w:rsidRPr="00800E92">
        <w:rPr>
          <w:rFonts w:ascii="Times New Roman" w:hAnsi="Times New Roman"/>
          <w:color w:val="000000"/>
        </w:rPr>
        <w:t xml:space="preserve">Read </w:t>
      </w:r>
      <w:r w:rsidRPr="00286EB8">
        <w:rPr>
          <w:rFonts w:ascii="Times New Roman" w:hAnsi="Times New Roman"/>
          <w:color w:val="000000"/>
        </w:rPr>
        <w:t xml:space="preserve">Brown </w:t>
      </w:r>
      <w:r w:rsidR="009977C9">
        <w:rPr>
          <w:rFonts w:ascii="Times New Roman" w:hAnsi="Times New Roman"/>
          <w:color w:val="000000"/>
        </w:rPr>
        <w:t>et al.</w:t>
      </w:r>
      <w:r w:rsidR="00800E92">
        <w:rPr>
          <w:rFonts w:ascii="Times New Roman" w:hAnsi="Times New Roman"/>
          <w:color w:val="000000"/>
        </w:rPr>
        <w:t xml:space="preserve"> text </w:t>
      </w:r>
      <w:r w:rsidRPr="00286EB8">
        <w:rPr>
          <w:rFonts w:ascii="Times New Roman" w:hAnsi="Times New Roman"/>
          <w:b/>
          <w:bCs/>
          <w:color w:val="000000"/>
        </w:rPr>
        <w:t>(pp.3-25)</w:t>
      </w:r>
    </w:p>
    <w:p w14:paraId="1F154BC3" w14:textId="57F8B943" w:rsidR="00C30E6F" w:rsidRPr="00E86C34" w:rsidRDefault="00AF1FE4"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sidRPr="00823C2E">
        <w:rPr>
          <w:rFonts w:ascii="Times New Roman" w:hAnsi="Times New Roman"/>
          <w:b/>
          <w:bCs/>
          <w:color w:val="000000"/>
        </w:rPr>
        <w:t xml:space="preserve"> </w:t>
      </w:r>
      <w:r w:rsidR="00E424CA">
        <w:rPr>
          <w:rFonts w:ascii="Helvetica" w:hAnsi="Helvetica" w:cs="Helvetica"/>
          <w:color w:val="1A1718"/>
          <w:sz w:val="20"/>
          <w:szCs w:val="20"/>
        </w:rPr>
        <w:tab/>
      </w:r>
      <w:r w:rsidR="00C30E6F" w:rsidRPr="00C30E6F">
        <w:rPr>
          <w:rFonts w:ascii="Times New Roman" w:hAnsi="Times New Roman"/>
        </w:rPr>
        <w:t xml:space="preserve"> </w:t>
      </w:r>
      <w:r w:rsidR="00C30E6F" w:rsidRPr="00C30E6F">
        <w:rPr>
          <w:rFonts w:ascii="Times New Roman" w:hAnsi="Times New Roman"/>
        </w:rPr>
        <w:tab/>
      </w:r>
    </w:p>
    <w:p w14:paraId="7B44F8EF" w14:textId="318AE8C2" w:rsidR="00286EB8" w:rsidRPr="00543200" w:rsidRDefault="00286EB8" w:rsidP="00997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r w:rsidRPr="00543200">
        <w:rPr>
          <w:rFonts w:ascii="Times New Roman" w:hAnsi="Times New Roman"/>
        </w:rPr>
        <w:t xml:space="preserve">Hoyle, C. (2011). </w:t>
      </w:r>
      <w:r w:rsidRPr="00543200">
        <w:rPr>
          <w:rFonts w:ascii="Times New Roman" w:hAnsi="Times New Roman"/>
          <w:i/>
        </w:rPr>
        <w:t>What is Criminology</w:t>
      </w:r>
      <w:r w:rsidR="00445F04">
        <w:rPr>
          <w:rFonts w:ascii="Times New Roman" w:hAnsi="Times New Roman"/>
          <w:i/>
        </w:rPr>
        <w:t>?</w:t>
      </w:r>
    </w:p>
    <w:p w14:paraId="486CA8D9" w14:textId="77777777" w:rsidR="00E424C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8C80735" w14:textId="77777777" w:rsidR="00176877" w:rsidRDefault="0017687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2</w:t>
      </w:r>
      <w:r w:rsidRPr="00823C2E">
        <w:rPr>
          <w:rFonts w:ascii="Times New Roman" w:hAnsi="Times New Roman"/>
          <w:b/>
          <w:bCs/>
          <w:color w:val="000000"/>
        </w:rPr>
        <w:t>:</w:t>
      </w:r>
      <w:r>
        <w:rPr>
          <w:rFonts w:ascii="Times New Roman" w:hAnsi="Times New Roman"/>
          <w:b/>
          <w:bCs/>
          <w:color w:val="000000"/>
        </w:rPr>
        <w:t xml:space="preserve"> </w:t>
      </w:r>
      <w:r w:rsidRPr="00176877">
        <w:rPr>
          <w:rFonts w:ascii="Times New Roman" w:hAnsi="Times New Roman"/>
          <w:b/>
          <w:bCs/>
          <w:color w:val="000000"/>
        </w:rPr>
        <w:t>Theories of Crime: Classical and Early Positivism</w:t>
      </w:r>
    </w:p>
    <w:p w14:paraId="0B9658F6" w14:textId="53F2D04E" w:rsidR="00AF1FE4" w:rsidRDefault="0017687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t xml:space="preserve">             </w:t>
      </w:r>
      <w:r w:rsidR="00774119" w:rsidRPr="00800E92">
        <w:rPr>
          <w:rFonts w:ascii="Times New Roman" w:hAnsi="Times New Roman"/>
          <w:color w:val="000000"/>
        </w:rPr>
        <w:t xml:space="preserve">Read </w:t>
      </w:r>
      <w:r w:rsidRPr="00286EB8">
        <w:rPr>
          <w:rFonts w:ascii="Times New Roman" w:hAnsi="Times New Roman"/>
          <w:color w:val="000000"/>
        </w:rPr>
        <w:t xml:space="preserve">Brown </w:t>
      </w:r>
      <w:r w:rsidR="00774119">
        <w:rPr>
          <w:rFonts w:ascii="Times New Roman" w:hAnsi="Times New Roman"/>
          <w:color w:val="000000"/>
        </w:rPr>
        <w:t xml:space="preserve">et al. text </w:t>
      </w:r>
      <w:r w:rsidRPr="00176877">
        <w:rPr>
          <w:rFonts w:ascii="Times New Roman" w:hAnsi="Times New Roman"/>
          <w:b/>
          <w:bCs/>
          <w:color w:val="000000"/>
        </w:rPr>
        <w:t>(154-168; 217-240)</w:t>
      </w:r>
      <w:r w:rsidR="00E424CA">
        <w:rPr>
          <w:rFonts w:ascii="Times New Roman" w:hAnsi="Times New Roman"/>
          <w:b/>
          <w:bCs/>
          <w:color w:val="000000"/>
        </w:rPr>
        <w:tab/>
      </w:r>
    </w:p>
    <w:p w14:paraId="21DF9DD3" w14:textId="77777777" w:rsidR="00AF1FE4" w:rsidRPr="00972CE6" w:rsidRDefault="00972CE6"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E424CA">
        <w:rPr>
          <w:rFonts w:ascii="Times New Roman" w:hAnsi="Times New Roman"/>
          <w:b/>
          <w:bCs/>
          <w:color w:val="000000"/>
        </w:rPr>
        <w:tab/>
      </w:r>
      <w:r w:rsidR="00AF1FE4" w:rsidRPr="00823C2E">
        <w:rPr>
          <w:rFonts w:ascii="Times New Roman" w:hAnsi="Times New Roman"/>
          <w:b/>
          <w:bCs/>
          <w:color w:val="000000"/>
        </w:rPr>
        <w:t xml:space="preserve"> </w:t>
      </w:r>
    </w:p>
    <w:p w14:paraId="23745D0E" w14:textId="77777777" w:rsidR="00395FB9" w:rsidRDefault="00395FB9" w:rsidP="00774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rPr>
      </w:pPr>
      <w:r w:rsidRPr="00395FB9">
        <w:rPr>
          <w:rFonts w:ascii="Times New Roman" w:hAnsi="Times New Roman"/>
        </w:rPr>
        <w:t>Jeffery, C. R. (1959). Pioneers in criminology: The historical development of criminology. </w:t>
      </w:r>
      <w:r w:rsidRPr="00395FB9">
        <w:rPr>
          <w:rFonts w:ascii="Times New Roman" w:hAnsi="Times New Roman"/>
          <w:i/>
        </w:rPr>
        <w:t>The Journal of Criminal Law, Criminology, and Police Science</w:t>
      </w:r>
      <w:r w:rsidRPr="00395FB9">
        <w:rPr>
          <w:rFonts w:ascii="Times New Roman" w:hAnsi="Times New Roman"/>
        </w:rPr>
        <w:t>, 50(1), 3-19.</w:t>
      </w:r>
      <w:r w:rsidRPr="00774119">
        <w:rPr>
          <w:rFonts w:ascii="Times New Roman" w:hAnsi="Times New Roman"/>
        </w:rPr>
        <w:t xml:space="preserve"> </w:t>
      </w:r>
    </w:p>
    <w:p w14:paraId="39A631AB" w14:textId="77777777" w:rsidR="00832960" w:rsidRDefault="00832960" w:rsidP="008329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81B4771" w14:textId="69D081D6" w:rsidR="008B5A97" w:rsidRDefault="00C71F33"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395FB9">
        <w:rPr>
          <w:rFonts w:ascii="Times New Roman" w:hAnsi="Times New Roman"/>
          <w:b/>
          <w:bCs/>
          <w:color w:val="000000"/>
        </w:rPr>
        <w:t>3</w:t>
      </w:r>
      <w:r w:rsidR="00AF1FE4" w:rsidRPr="00823C2E">
        <w:rPr>
          <w:rFonts w:ascii="Times New Roman" w:hAnsi="Times New Roman"/>
          <w:b/>
          <w:bCs/>
          <w:color w:val="000000"/>
        </w:rPr>
        <w:t>:</w:t>
      </w:r>
      <w:r w:rsidR="00D527BC">
        <w:rPr>
          <w:rFonts w:ascii="Times New Roman" w:hAnsi="Times New Roman"/>
          <w:b/>
          <w:bCs/>
          <w:color w:val="000000"/>
        </w:rPr>
        <w:t xml:space="preserve"> </w:t>
      </w:r>
      <w:r w:rsidR="008B5A97" w:rsidRPr="008B5A97">
        <w:rPr>
          <w:rFonts w:ascii="Times New Roman" w:hAnsi="Times New Roman"/>
          <w:b/>
          <w:bCs/>
          <w:color w:val="000000"/>
        </w:rPr>
        <w:t>Contemporary Biological Theories</w:t>
      </w:r>
      <w:r w:rsidR="008B5A97" w:rsidRPr="00610BD8">
        <w:rPr>
          <w:rFonts w:ascii="Times New Roman" w:hAnsi="Times New Roman"/>
          <w:b/>
          <w:bCs/>
          <w:color w:val="000000"/>
        </w:rPr>
        <w:t xml:space="preserve"> </w:t>
      </w:r>
    </w:p>
    <w:p w14:paraId="37CC4B9B" w14:textId="1276FA85" w:rsidR="00AF1FE4" w:rsidRPr="00823C2E" w:rsidRDefault="008B5A9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 xml:space="preserve">                     </w:t>
      </w:r>
      <w:r w:rsidR="00610BD8" w:rsidRPr="00800E92">
        <w:rPr>
          <w:rFonts w:ascii="Times New Roman" w:hAnsi="Times New Roman"/>
          <w:color w:val="000000"/>
        </w:rPr>
        <w:t xml:space="preserve">Read </w:t>
      </w:r>
      <w:r w:rsidRPr="00286EB8">
        <w:rPr>
          <w:rFonts w:ascii="Times New Roman" w:hAnsi="Times New Roman"/>
          <w:color w:val="000000"/>
        </w:rPr>
        <w:t xml:space="preserve">Brown </w:t>
      </w:r>
      <w:r w:rsidR="00610BD8">
        <w:rPr>
          <w:rFonts w:ascii="Times New Roman" w:hAnsi="Times New Roman"/>
          <w:color w:val="000000"/>
        </w:rPr>
        <w:t xml:space="preserve">et al. text </w:t>
      </w:r>
      <w:r w:rsidRPr="008B5A97">
        <w:rPr>
          <w:rFonts w:ascii="TimesNewRomanPSMT" w:hAnsi="TimesNewRomanPSMT" w:cs="TimesNewRomanPSMT"/>
          <w:b/>
        </w:rPr>
        <w:t>(</w:t>
      </w:r>
      <w:r w:rsidRPr="008B5A97">
        <w:rPr>
          <w:rFonts w:ascii="Times New Roman" w:hAnsi="Times New Roman"/>
          <w:b/>
          <w:bCs/>
          <w:color w:val="000000"/>
        </w:rPr>
        <w:t xml:space="preserve">241-256) </w:t>
      </w:r>
    </w:p>
    <w:p w14:paraId="55D83AFA" w14:textId="4DD6A843" w:rsidR="00E8059C" w:rsidRPr="00C33C88" w:rsidRDefault="00E424CA" w:rsidP="00C33C88">
      <w:pPr>
        <w:ind w:left="720" w:hanging="720"/>
        <w:rPr>
          <w:rFonts w:ascii="Times New Roman" w:hAnsi="Times New Roman"/>
          <w:b/>
          <w:bCs/>
          <w:color w:val="000000"/>
        </w:rPr>
      </w:pPr>
      <w:r>
        <w:rPr>
          <w:rFonts w:ascii="Times New Roman" w:hAnsi="Times New Roman"/>
          <w:b/>
          <w:bCs/>
          <w:color w:val="000000"/>
        </w:rPr>
        <w:tab/>
      </w:r>
    </w:p>
    <w:p w14:paraId="438E82F2" w14:textId="05E36FB1" w:rsidR="00E8059C" w:rsidRPr="008B5A97" w:rsidRDefault="008B5A97" w:rsidP="000F23EB">
      <w:pPr>
        <w:ind w:left="720" w:hanging="720"/>
        <w:rPr>
          <w:rFonts w:ascii="Times New Roman" w:hAnsi="Times New Roman"/>
          <w:color w:val="000000"/>
        </w:rPr>
      </w:pPr>
      <w:r w:rsidRPr="008B5A97">
        <w:rPr>
          <w:rFonts w:ascii="Times New Roman" w:hAnsi="Times New Roman"/>
          <w:color w:val="000000"/>
        </w:rPr>
        <w:t>Wright, R. A., &amp; Miller, J. M. (1998). Taboo until today? The coverage of biological arguments in criminology textbooks, 1961 to 1970 and 1987 to 1996. </w:t>
      </w:r>
      <w:r w:rsidRPr="00D527BC">
        <w:rPr>
          <w:rFonts w:ascii="Times New Roman" w:hAnsi="Times New Roman"/>
          <w:i/>
          <w:color w:val="000000"/>
        </w:rPr>
        <w:t>Journal of Criminal Justice</w:t>
      </w:r>
      <w:r w:rsidRPr="008B5A97">
        <w:rPr>
          <w:rFonts w:ascii="Times New Roman" w:hAnsi="Times New Roman"/>
          <w:color w:val="000000"/>
        </w:rPr>
        <w:t>, 26(1), 1-19.</w:t>
      </w:r>
    </w:p>
    <w:p w14:paraId="714C9044" w14:textId="77777777" w:rsidR="00E424CA" w:rsidRDefault="00E424CA"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2F1BC9E" w14:textId="6890A909" w:rsidR="00657760" w:rsidRDefault="00C71F33" w:rsidP="00657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 xml:space="preserve">Week </w:t>
      </w:r>
      <w:r w:rsidR="00481445">
        <w:rPr>
          <w:rFonts w:ascii="Times New Roman" w:hAnsi="Times New Roman"/>
          <w:b/>
          <w:bCs/>
          <w:color w:val="000000"/>
        </w:rPr>
        <w:t>4</w:t>
      </w:r>
      <w:r w:rsidR="00AF1FE4">
        <w:rPr>
          <w:rFonts w:ascii="Times New Roman" w:hAnsi="Times New Roman"/>
          <w:b/>
          <w:bCs/>
          <w:color w:val="000000"/>
        </w:rPr>
        <w:t>:</w:t>
      </w:r>
      <w:r w:rsidR="00E424CA">
        <w:rPr>
          <w:rFonts w:ascii="Times New Roman" w:hAnsi="Times New Roman"/>
          <w:b/>
          <w:bCs/>
          <w:color w:val="000000"/>
        </w:rPr>
        <w:tab/>
      </w:r>
      <w:r w:rsidR="00657760" w:rsidRPr="00657760">
        <w:rPr>
          <w:rFonts w:ascii="Times New Roman" w:hAnsi="Times New Roman"/>
          <w:b/>
          <w:bCs/>
          <w:color w:val="000000"/>
        </w:rPr>
        <w:t>Sociological Theories of Crime Part 1:</w:t>
      </w:r>
      <w:r w:rsidR="00657760">
        <w:rPr>
          <w:rFonts w:ascii="Times New Roman" w:hAnsi="Times New Roman"/>
          <w:b/>
          <w:bCs/>
          <w:color w:val="000000"/>
        </w:rPr>
        <w:t xml:space="preserve"> Ecology, Subculture and Strain </w:t>
      </w:r>
      <w:r w:rsidR="00657760" w:rsidRPr="00657760">
        <w:rPr>
          <w:rFonts w:ascii="Times New Roman" w:hAnsi="Times New Roman"/>
          <w:b/>
          <w:bCs/>
          <w:color w:val="000000"/>
        </w:rPr>
        <w:t>Theory</w:t>
      </w:r>
      <w:r w:rsidR="00657760" w:rsidRPr="00D652B4">
        <w:rPr>
          <w:rFonts w:ascii="Times New Roman" w:hAnsi="Times New Roman"/>
          <w:b/>
          <w:bCs/>
          <w:color w:val="000000"/>
        </w:rPr>
        <w:t xml:space="preserve"> </w:t>
      </w:r>
    </w:p>
    <w:p w14:paraId="60C8A386" w14:textId="60FCF8F8" w:rsidR="00AF1FE4" w:rsidRDefault="00567C91" w:rsidP="00657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D652B4">
        <w:rPr>
          <w:rFonts w:ascii="Times New Roman" w:hAnsi="Times New Roman"/>
          <w:b/>
          <w:bCs/>
          <w:color w:val="000000"/>
        </w:rPr>
        <w:tab/>
      </w:r>
      <w:r w:rsidR="00D652B4">
        <w:rPr>
          <w:rFonts w:ascii="Times New Roman" w:hAnsi="Times New Roman"/>
          <w:b/>
          <w:bCs/>
          <w:color w:val="000000"/>
        </w:rPr>
        <w:tab/>
      </w:r>
      <w:r w:rsidR="00D652B4" w:rsidRPr="00800E92">
        <w:rPr>
          <w:rFonts w:ascii="Times New Roman" w:hAnsi="Times New Roman"/>
          <w:color w:val="000000"/>
        </w:rPr>
        <w:t xml:space="preserve">Read </w:t>
      </w:r>
      <w:r w:rsidR="00657760" w:rsidRPr="00286EB8">
        <w:rPr>
          <w:rFonts w:ascii="Times New Roman" w:hAnsi="Times New Roman"/>
          <w:color w:val="000000"/>
        </w:rPr>
        <w:t xml:space="preserve">Brown </w:t>
      </w:r>
      <w:r w:rsidR="00D652B4">
        <w:rPr>
          <w:rFonts w:ascii="Times New Roman" w:hAnsi="Times New Roman"/>
          <w:color w:val="000000"/>
        </w:rPr>
        <w:t xml:space="preserve">et al. text </w:t>
      </w:r>
      <w:r w:rsidR="00657760" w:rsidRPr="00657760">
        <w:rPr>
          <w:rFonts w:ascii="Times New Roman" w:hAnsi="Times New Roman"/>
          <w:b/>
          <w:bCs/>
          <w:color w:val="000000"/>
        </w:rPr>
        <w:t xml:space="preserve">(265-301) </w:t>
      </w:r>
    </w:p>
    <w:p w14:paraId="541601BB" w14:textId="0CE1AE62" w:rsidR="00870C2D" w:rsidRDefault="00870C2D" w:rsidP="0087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3A81F61D" w14:textId="77777777" w:rsidR="00870C2D" w:rsidRPr="00870C2D" w:rsidRDefault="00870C2D" w:rsidP="00DF6D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870C2D">
        <w:rPr>
          <w:rFonts w:ascii="Times New Roman" w:hAnsi="Times New Roman"/>
          <w:bCs/>
          <w:color w:val="141413"/>
        </w:rPr>
        <w:t>Sampson, R. J., &amp; Groves, W. B. (1989). Community structure and crime: Testing social-disorganization theory. </w:t>
      </w:r>
      <w:r w:rsidRPr="00870C2D">
        <w:rPr>
          <w:rFonts w:ascii="Times New Roman" w:hAnsi="Times New Roman"/>
          <w:bCs/>
          <w:i/>
          <w:color w:val="141413"/>
        </w:rPr>
        <w:t>American journal of sociology</w:t>
      </w:r>
      <w:r w:rsidRPr="00870C2D">
        <w:rPr>
          <w:rFonts w:ascii="Times New Roman" w:hAnsi="Times New Roman"/>
          <w:bCs/>
          <w:color w:val="141413"/>
        </w:rPr>
        <w:t>, 94(4), 774-802.</w:t>
      </w:r>
    </w:p>
    <w:p w14:paraId="3AD3FC8B" w14:textId="77777777" w:rsidR="00870C2D" w:rsidRDefault="00870C2D" w:rsidP="0087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539F9188" w14:textId="48A29950" w:rsidR="00870C2D" w:rsidRPr="00657760" w:rsidRDefault="00870C2D" w:rsidP="0087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481445">
        <w:rPr>
          <w:rFonts w:ascii="Times New Roman" w:hAnsi="Times New Roman"/>
          <w:b/>
          <w:bCs/>
          <w:color w:val="000000"/>
        </w:rPr>
        <w:t>5</w:t>
      </w:r>
      <w:r>
        <w:rPr>
          <w:rFonts w:ascii="Times New Roman" w:hAnsi="Times New Roman"/>
          <w:b/>
          <w:bCs/>
          <w:color w:val="000000"/>
        </w:rPr>
        <w:t>:</w:t>
      </w:r>
      <w:r>
        <w:rPr>
          <w:rFonts w:ascii="Times New Roman" w:hAnsi="Times New Roman"/>
          <w:b/>
          <w:bCs/>
          <w:color w:val="000000"/>
        </w:rPr>
        <w:tab/>
      </w:r>
      <w:r w:rsidRPr="00657760">
        <w:rPr>
          <w:rFonts w:ascii="Times New Roman" w:hAnsi="Times New Roman"/>
          <w:b/>
          <w:bCs/>
          <w:color w:val="000000"/>
        </w:rPr>
        <w:t>Frontline: The Killer at Thurston High</w:t>
      </w:r>
    </w:p>
    <w:p w14:paraId="2B9EF55C" w14:textId="77777777" w:rsidR="00870C2D" w:rsidRPr="00657760" w:rsidRDefault="00870C2D" w:rsidP="0087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sidRPr="00657760">
        <w:rPr>
          <w:rFonts w:ascii="Times New Roman" w:hAnsi="Times New Roman"/>
          <w:b/>
          <w:bCs/>
          <w:color w:val="000000"/>
        </w:rPr>
        <w:t>For more information, go to</w:t>
      </w:r>
      <w:r>
        <w:rPr>
          <w:rFonts w:ascii="Times New Roman" w:hAnsi="Times New Roman"/>
          <w:b/>
          <w:bCs/>
          <w:color w:val="000000"/>
        </w:rPr>
        <w:t>:</w:t>
      </w:r>
    </w:p>
    <w:p w14:paraId="0C3793EE" w14:textId="77777777" w:rsidR="00870C2D" w:rsidRPr="00657760" w:rsidRDefault="00870C2D" w:rsidP="00870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i/>
          <w:color w:val="000000"/>
        </w:rPr>
      </w:pPr>
      <w:r>
        <w:rPr>
          <w:rFonts w:ascii="Times New Roman" w:hAnsi="Times New Roman"/>
          <w:b/>
          <w:bCs/>
          <w:color w:val="000000"/>
        </w:rPr>
        <w:tab/>
      </w:r>
      <w:r>
        <w:rPr>
          <w:rFonts w:ascii="Times New Roman" w:hAnsi="Times New Roman"/>
          <w:b/>
          <w:bCs/>
          <w:color w:val="000000"/>
        </w:rPr>
        <w:tab/>
      </w:r>
      <w:r w:rsidRPr="00657760">
        <w:rPr>
          <w:rFonts w:ascii="Times New Roman" w:hAnsi="Times New Roman"/>
          <w:bCs/>
          <w:i/>
          <w:color w:val="000000"/>
        </w:rPr>
        <w:t xml:space="preserve">http://www.pbs.org/wgbh/pages/frontline/shows/kinkel/ </w:t>
      </w:r>
    </w:p>
    <w:p w14:paraId="2B330738" w14:textId="77777777" w:rsidR="00870C2D" w:rsidRDefault="00870C2D" w:rsidP="00D65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3039F2E" w14:textId="77777777" w:rsidR="00870C2D" w:rsidRDefault="00870C2D" w:rsidP="00D65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97CCEBA" w14:textId="24F85C4E" w:rsidR="006D5BBF" w:rsidRPr="006D5BBF" w:rsidRDefault="00481445" w:rsidP="00D65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NewRomanPSMT"/>
        </w:rPr>
      </w:pPr>
      <w:r>
        <w:rPr>
          <w:rFonts w:ascii="Times New Roman" w:hAnsi="Times New Roman"/>
          <w:b/>
          <w:bCs/>
          <w:color w:val="000000"/>
        </w:rPr>
        <w:t>Week 6</w:t>
      </w:r>
      <w:r w:rsidR="00870C2D">
        <w:rPr>
          <w:rFonts w:ascii="Times New Roman" w:hAnsi="Times New Roman"/>
          <w:b/>
          <w:bCs/>
          <w:color w:val="000000"/>
        </w:rPr>
        <w:t>:</w:t>
      </w:r>
      <w:r w:rsidR="00870C2D">
        <w:rPr>
          <w:rFonts w:ascii="Times New Roman" w:hAnsi="Times New Roman"/>
          <w:b/>
          <w:bCs/>
          <w:color w:val="000000"/>
        </w:rPr>
        <w:tab/>
      </w:r>
      <w:r w:rsidR="006D5BBF" w:rsidRPr="006D5BBF">
        <w:rPr>
          <w:rFonts w:ascii="Times New Roman" w:hAnsi="Times New Roman"/>
          <w:b/>
          <w:bCs/>
          <w:color w:val="000000"/>
        </w:rPr>
        <w:t>Class Discussion of Killer at Thurston High</w:t>
      </w:r>
    </w:p>
    <w:p w14:paraId="69B8E3DF" w14:textId="3D5A9C9C" w:rsidR="00AF1FE4" w:rsidRDefault="006D5BBF" w:rsidP="00D652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heme="minorHAnsi" w:hAnsiTheme="minorHAnsi" w:cs="TimesNewRomanPSMT"/>
        </w:rPr>
        <w:tab/>
      </w:r>
      <w:r>
        <w:rPr>
          <w:rFonts w:asciiTheme="minorHAnsi" w:hAnsiTheme="minorHAnsi" w:cs="TimesNewRomanPSMT"/>
        </w:rPr>
        <w:tab/>
      </w:r>
    </w:p>
    <w:p w14:paraId="750ADADE" w14:textId="77777777" w:rsidR="00804B85" w:rsidRDefault="00804B85"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C31C150" w14:textId="77777777" w:rsidR="006D5BBF" w:rsidRDefault="006D5BBF" w:rsidP="00B35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6D5BBF">
        <w:rPr>
          <w:rFonts w:ascii="Times New Roman" w:hAnsi="Times New Roman"/>
          <w:bCs/>
          <w:color w:val="141413"/>
        </w:rPr>
        <w:t>Muschert, G. W. (2007). Research in school shootings. </w:t>
      </w:r>
      <w:r w:rsidRPr="006D5BBF">
        <w:rPr>
          <w:rFonts w:ascii="Times New Roman" w:hAnsi="Times New Roman"/>
          <w:bCs/>
          <w:i/>
          <w:color w:val="141413"/>
        </w:rPr>
        <w:t>Sociology Compass</w:t>
      </w:r>
      <w:r w:rsidRPr="006D5BBF">
        <w:rPr>
          <w:rFonts w:ascii="Times New Roman" w:hAnsi="Times New Roman"/>
          <w:bCs/>
          <w:color w:val="141413"/>
        </w:rPr>
        <w:t>, 1(1), 60-80.</w:t>
      </w:r>
      <w:r w:rsidRPr="00B35061">
        <w:rPr>
          <w:rFonts w:ascii="Times New Roman" w:hAnsi="Times New Roman"/>
          <w:bCs/>
          <w:color w:val="141413"/>
        </w:rPr>
        <w:t xml:space="preserve"> </w:t>
      </w:r>
    </w:p>
    <w:p w14:paraId="67773BC5" w14:textId="77777777" w:rsidR="009F1D10" w:rsidRPr="009F1D10" w:rsidRDefault="009F1D10" w:rsidP="009F1D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335078D4" w14:textId="77777777" w:rsidR="00804B85" w:rsidRPr="001724D0" w:rsidRDefault="00804B85"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31382B04" w14:textId="2501D370" w:rsidR="00804B85" w:rsidRDefault="00C71F33" w:rsidP="00800E92">
      <w:pPr>
        <w:widowControl w:val="0"/>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481445">
        <w:rPr>
          <w:rFonts w:ascii="Times New Roman" w:hAnsi="Times New Roman"/>
          <w:b/>
          <w:bCs/>
          <w:color w:val="000000"/>
        </w:rPr>
        <w:t>7</w:t>
      </w:r>
      <w:r w:rsidR="00AF1FE4">
        <w:rPr>
          <w:rFonts w:ascii="Times New Roman" w:hAnsi="Times New Roman"/>
          <w:b/>
          <w:bCs/>
          <w:color w:val="000000"/>
        </w:rPr>
        <w:t>:</w:t>
      </w:r>
      <w:r w:rsidR="00D55BB7">
        <w:rPr>
          <w:rFonts w:ascii="Times New Roman" w:hAnsi="Times New Roman"/>
          <w:b/>
          <w:bCs/>
          <w:color w:val="000000"/>
        </w:rPr>
        <w:t xml:space="preserve"> </w:t>
      </w:r>
      <w:r w:rsidR="008D3FC8" w:rsidRPr="008D3FC8">
        <w:rPr>
          <w:rFonts w:ascii="Times New Roman" w:hAnsi="Times New Roman"/>
          <w:b/>
          <w:bCs/>
          <w:color w:val="000000"/>
        </w:rPr>
        <w:t>Sociological Theories of Crime Part 2: Learning and Control Theory</w:t>
      </w:r>
      <w:r w:rsidR="00800E92">
        <w:rPr>
          <w:rFonts w:ascii="Times New Roman" w:hAnsi="Times New Roman"/>
          <w:b/>
          <w:bCs/>
          <w:color w:val="000000"/>
        </w:rPr>
        <w:tab/>
      </w:r>
      <w:r w:rsidR="008D3FC8">
        <w:rPr>
          <w:rFonts w:ascii="Times New Roman" w:hAnsi="Times New Roman"/>
          <w:b/>
          <w:bCs/>
          <w:color w:val="000000"/>
        </w:rPr>
        <w:tab/>
      </w:r>
      <w:r w:rsidR="008D3FC8">
        <w:rPr>
          <w:rFonts w:ascii="Times New Roman" w:hAnsi="Times New Roman"/>
          <w:b/>
          <w:bCs/>
          <w:color w:val="000000"/>
        </w:rPr>
        <w:tab/>
      </w:r>
      <w:r w:rsidR="00ED3375" w:rsidRPr="00800E92">
        <w:rPr>
          <w:rFonts w:ascii="Times New Roman" w:hAnsi="Times New Roman"/>
          <w:color w:val="000000"/>
        </w:rPr>
        <w:t xml:space="preserve">Read </w:t>
      </w:r>
      <w:r w:rsidR="008D3FC8" w:rsidRPr="00286EB8">
        <w:rPr>
          <w:rFonts w:ascii="Times New Roman" w:hAnsi="Times New Roman"/>
          <w:color w:val="000000"/>
        </w:rPr>
        <w:t xml:space="preserve">Brown </w:t>
      </w:r>
      <w:r w:rsidR="00ED3375">
        <w:rPr>
          <w:rFonts w:ascii="Times New Roman" w:hAnsi="Times New Roman"/>
          <w:color w:val="000000"/>
        </w:rPr>
        <w:t xml:space="preserve">et al. text </w:t>
      </w:r>
      <w:r w:rsidR="008D3FC8" w:rsidRPr="008D3FC8">
        <w:rPr>
          <w:rFonts w:ascii="Times New Roman" w:hAnsi="Times New Roman"/>
          <w:b/>
          <w:bCs/>
          <w:color w:val="000000"/>
        </w:rPr>
        <w:t>(309-354)</w:t>
      </w:r>
      <w:r w:rsidR="008D3FC8">
        <w:rPr>
          <w:rFonts w:ascii="Times New Roman" w:hAnsi="Times New Roman"/>
          <w:b/>
          <w:bCs/>
          <w:color w:val="000000"/>
        </w:rPr>
        <w:t xml:space="preserve"> </w:t>
      </w:r>
    </w:p>
    <w:p w14:paraId="52D715AA" w14:textId="77777777" w:rsidR="00120B19" w:rsidRDefault="00E43C72"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lastRenderedPageBreak/>
        <w:tab/>
      </w:r>
      <w:r>
        <w:rPr>
          <w:rFonts w:ascii="Times New Roman" w:hAnsi="Times New Roman"/>
          <w:b/>
          <w:bCs/>
          <w:color w:val="000000"/>
        </w:rPr>
        <w:tab/>
      </w:r>
    </w:p>
    <w:p w14:paraId="26E64831" w14:textId="59A90266" w:rsidR="003C5CFC" w:rsidRPr="003C5CFC" w:rsidRDefault="00D55BB7" w:rsidP="00D55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D55BB7">
        <w:rPr>
          <w:rFonts w:ascii="Times New Roman" w:hAnsi="Times New Roman"/>
          <w:bCs/>
          <w:color w:val="141413"/>
        </w:rPr>
        <w:t>Carver, C. S., &amp; Scheier, M. F. (1982). Control theory: A useful conceptual framework for personality–social, clinical, and health psychology. </w:t>
      </w:r>
      <w:r w:rsidRPr="00D55BB7">
        <w:rPr>
          <w:rFonts w:ascii="Times New Roman" w:hAnsi="Times New Roman"/>
          <w:bCs/>
          <w:i/>
          <w:color w:val="141413"/>
        </w:rPr>
        <w:t>Psychological bulletin</w:t>
      </w:r>
      <w:r w:rsidRPr="00D55BB7">
        <w:rPr>
          <w:rFonts w:ascii="Times New Roman" w:hAnsi="Times New Roman"/>
          <w:bCs/>
          <w:color w:val="141413"/>
        </w:rPr>
        <w:t>, 92(1), 111.</w:t>
      </w:r>
    </w:p>
    <w:p w14:paraId="6B6C4688" w14:textId="77777777" w:rsidR="00914302" w:rsidRDefault="00914302"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7E720CBA" w14:textId="0BD180DC" w:rsidR="000A6227" w:rsidRPr="000A6227" w:rsidRDefault="00D55BB7"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481445">
        <w:rPr>
          <w:rFonts w:ascii="Times New Roman" w:hAnsi="Times New Roman"/>
          <w:b/>
          <w:bCs/>
          <w:color w:val="000000"/>
        </w:rPr>
        <w:t>8</w:t>
      </w:r>
      <w:r>
        <w:rPr>
          <w:rFonts w:ascii="Times New Roman" w:hAnsi="Times New Roman"/>
          <w:b/>
          <w:bCs/>
          <w:color w:val="000000"/>
        </w:rPr>
        <w:t xml:space="preserve">: </w:t>
      </w:r>
      <w:r w:rsidR="000A6227" w:rsidRPr="000A6227">
        <w:rPr>
          <w:rFonts w:ascii="Times New Roman" w:hAnsi="Times New Roman"/>
          <w:b/>
          <w:bCs/>
          <w:color w:val="000000"/>
        </w:rPr>
        <w:t>Labeling and Conflict Theory</w:t>
      </w:r>
    </w:p>
    <w:p w14:paraId="59670CE4" w14:textId="4187FE2C" w:rsidR="00804B85" w:rsidRDefault="00567C91" w:rsidP="00804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9A655B">
        <w:rPr>
          <w:rFonts w:ascii="Times New Roman" w:hAnsi="Times New Roman"/>
          <w:b/>
          <w:bCs/>
          <w:color w:val="000000"/>
        </w:rPr>
        <w:tab/>
      </w:r>
      <w:r w:rsidR="007304C1" w:rsidRPr="00800E92">
        <w:rPr>
          <w:rFonts w:ascii="Times New Roman" w:hAnsi="Times New Roman"/>
          <w:color w:val="000000"/>
        </w:rPr>
        <w:t xml:space="preserve">Read </w:t>
      </w:r>
      <w:r w:rsidR="000A6227" w:rsidRPr="00286EB8">
        <w:rPr>
          <w:rFonts w:ascii="Times New Roman" w:hAnsi="Times New Roman"/>
          <w:color w:val="000000"/>
        </w:rPr>
        <w:t xml:space="preserve">Brown </w:t>
      </w:r>
      <w:r w:rsidR="007304C1">
        <w:rPr>
          <w:rFonts w:ascii="Times New Roman" w:hAnsi="Times New Roman"/>
          <w:color w:val="000000"/>
        </w:rPr>
        <w:t xml:space="preserve">et al. text </w:t>
      </w:r>
      <w:r w:rsidR="000A6227" w:rsidRPr="000A6227">
        <w:rPr>
          <w:rFonts w:ascii="Times New Roman" w:hAnsi="Times New Roman"/>
          <w:b/>
          <w:bCs/>
          <w:color w:val="000000"/>
        </w:rPr>
        <w:t>(363-398)</w:t>
      </w:r>
      <w:r w:rsidR="000A6227">
        <w:rPr>
          <w:rFonts w:ascii="Times New Roman" w:hAnsi="Times New Roman"/>
          <w:b/>
          <w:bCs/>
          <w:color w:val="000000"/>
        </w:rPr>
        <w:t xml:space="preserve"> </w:t>
      </w:r>
    </w:p>
    <w:p w14:paraId="6166793E" w14:textId="77777777" w:rsidR="003D2EAE" w:rsidRDefault="003D2EAE" w:rsidP="00DB6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p>
    <w:p w14:paraId="236A7973" w14:textId="719AF5AE" w:rsidR="00336893" w:rsidRDefault="000A6227" w:rsidP="000A6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0A6227">
        <w:rPr>
          <w:rFonts w:ascii="Times New Roman" w:hAnsi="Times New Roman"/>
          <w:bCs/>
          <w:color w:val="141413"/>
        </w:rPr>
        <w:t>Bernburg, J. G., Krohn, M. D., &amp; Rivera, C. J. (2006). Official labeling, criminal embeddedness, and subsequent delinquency: A longitudinal test of labeling theory. </w:t>
      </w:r>
      <w:r w:rsidRPr="000A6227">
        <w:rPr>
          <w:rFonts w:ascii="Times New Roman" w:hAnsi="Times New Roman"/>
          <w:bCs/>
          <w:i/>
          <w:color w:val="141413"/>
        </w:rPr>
        <w:t>Journal of Research in Crime and Delinquency</w:t>
      </w:r>
      <w:r w:rsidRPr="000A6227">
        <w:rPr>
          <w:rFonts w:ascii="Times New Roman" w:hAnsi="Times New Roman"/>
          <w:bCs/>
          <w:color w:val="141413"/>
        </w:rPr>
        <w:t>, 43(1), 67-88.</w:t>
      </w:r>
    </w:p>
    <w:p w14:paraId="5253B4C6" w14:textId="01B4A725" w:rsidR="000B7B20" w:rsidRPr="008D0A6C" w:rsidRDefault="00AF1FE4" w:rsidP="00657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141413"/>
        </w:rPr>
      </w:pPr>
      <w:r>
        <w:rPr>
          <w:rFonts w:ascii="Times New Roman" w:hAnsi="Times New Roman"/>
          <w:b/>
          <w:bCs/>
          <w:color w:val="000000"/>
        </w:rPr>
        <w:tab/>
      </w:r>
      <w:r>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800E92">
        <w:rPr>
          <w:rFonts w:ascii="Times New Roman" w:hAnsi="Times New Roman"/>
          <w:b/>
          <w:bCs/>
          <w:color w:val="000000"/>
        </w:rPr>
        <w:tab/>
      </w:r>
      <w:r w:rsidR="00F405A9">
        <w:rPr>
          <w:rFonts w:ascii="Times New Roman" w:hAnsi="Times New Roman"/>
          <w:b/>
          <w:bCs/>
          <w:color w:val="000000"/>
        </w:rPr>
        <w:tab/>
      </w:r>
      <w:r w:rsidR="00F405A9">
        <w:rPr>
          <w:rFonts w:ascii="Times New Roman" w:hAnsi="Times New Roman"/>
          <w:b/>
          <w:bCs/>
          <w:color w:val="000000"/>
        </w:rPr>
        <w:tab/>
      </w:r>
    </w:p>
    <w:p w14:paraId="1599A117" w14:textId="77777777" w:rsidR="00CC7FA0" w:rsidRPr="00CC7FA0" w:rsidRDefault="00CC7FA0" w:rsidP="00CC7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sidRPr="00E31586">
        <w:rPr>
          <w:rFonts w:ascii="Times New Roman" w:hAnsi="Times New Roman"/>
          <w:b/>
          <w:color w:val="000000"/>
        </w:rPr>
        <w:t>Week 9: New Directions: Integration and a Life-Course Perspective</w:t>
      </w:r>
      <w:r w:rsidRPr="00CC7FA0">
        <w:rPr>
          <w:rFonts w:ascii="Times New Roman" w:hAnsi="Times New Roman"/>
          <w:b/>
          <w:bCs/>
          <w:color w:val="000000"/>
        </w:rPr>
        <w:br/>
      </w:r>
      <w:r w:rsidRPr="00CC7FA0">
        <w:rPr>
          <w:rFonts w:ascii="Times New Roman" w:hAnsi="Times New Roman"/>
          <w:color w:val="000000"/>
        </w:rPr>
        <w:t>                                    Read Brown et al. text</w:t>
      </w:r>
      <w:r w:rsidRPr="00CC7FA0">
        <w:rPr>
          <w:rFonts w:ascii="Times New Roman" w:hAnsi="Times New Roman"/>
          <w:b/>
          <w:bCs/>
          <w:color w:val="000000"/>
        </w:rPr>
        <w:t> </w:t>
      </w:r>
      <w:r w:rsidRPr="00CC7FA0">
        <w:rPr>
          <w:rFonts w:ascii="Times New Roman" w:hAnsi="Times New Roman"/>
          <w:b/>
          <w:color w:val="000000"/>
        </w:rPr>
        <w:t>(405-436)</w:t>
      </w:r>
      <w:r w:rsidRPr="00CC7FA0">
        <w:rPr>
          <w:rFonts w:ascii="Times New Roman" w:hAnsi="Times New Roman"/>
          <w:color w:val="000000"/>
        </w:rPr>
        <w:t> </w:t>
      </w:r>
    </w:p>
    <w:p w14:paraId="2C34A26B" w14:textId="77777777" w:rsidR="00CC7FA0" w:rsidRDefault="00CC7FA0" w:rsidP="00CC7FA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Verdana" w:hAnsi="Verdana"/>
          <w:color w:val="666666"/>
          <w:sz w:val="20"/>
          <w:szCs w:val="20"/>
        </w:rPr>
      </w:pPr>
    </w:p>
    <w:p w14:paraId="0623B651" w14:textId="612038EC" w:rsidR="00CC7FA0" w:rsidRPr="00CC7FA0" w:rsidRDefault="00CC7FA0" w:rsidP="00CC7FA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hyperlink r:id="rId10" w:history="1">
        <w:r w:rsidRPr="00CC7FA0">
          <w:rPr>
            <w:rFonts w:ascii="Times New Roman" w:hAnsi="Times New Roman"/>
            <w:bCs/>
            <w:color w:val="141413"/>
          </w:rPr>
          <w:t>Warr, M. (1998). Life</w:t>
        </w:r>
        <w:r w:rsidRPr="00CC7FA0">
          <w:rPr>
            <w:rFonts w:ascii="Cambria Math" w:hAnsi="Cambria Math" w:cs="Cambria Math"/>
            <w:bCs/>
            <w:color w:val="141413"/>
          </w:rPr>
          <w:t>‐</w:t>
        </w:r>
        <w:r w:rsidRPr="00CC7FA0">
          <w:rPr>
            <w:rFonts w:ascii="Times New Roman" w:hAnsi="Times New Roman"/>
            <w:bCs/>
            <w:color w:val="141413"/>
          </w:rPr>
          <w:t>course transitions and desistance from crime. </w:t>
        </w:r>
        <w:r w:rsidRPr="00CC7FA0">
          <w:rPr>
            <w:rFonts w:ascii="Times New Roman" w:hAnsi="Times New Roman"/>
            <w:bCs/>
            <w:i/>
            <w:iCs/>
            <w:color w:val="141413"/>
          </w:rPr>
          <w:t>Criminology</w:t>
        </w:r>
        <w:r w:rsidRPr="00CC7FA0">
          <w:rPr>
            <w:rFonts w:ascii="Times New Roman" w:hAnsi="Times New Roman"/>
            <w:bCs/>
            <w:color w:val="141413"/>
          </w:rPr>
          <w:t>, </w:t>
        </w:r>
        <w:r w:rsidRPr="00CC7FA0">
          <w:rPr>
            <w:rFonts w:ascii="Times New Roman" w:hAnsi="Times New Roman"/>
            <w:bCs/>
            <w:i/>
            <w:iCs/>
            <w:color w:val="141413"/>
          </w:rPr>
          <w:t>36</w:t>
        </w:r>
        <w:r w:rsidRPr="00CC7FA0">
          <w:rPr>
            <w:rFonts w:ascii="Times New Roman" w:hAnsi="Times New Roman"/>
            <w:bCs/>
            <w:color w:val="141413"/>
          </w:rPr>
          <w:t>(2), 183-216.</w:t>
        </w:r>
      </w:hyperlink>
    </w:p>
    <w:p w14:paraId="11A9B4CA" w14:textId="77777777" w:rsidR="00CC7FA0" w:rsidRDefault="00CC7FA0"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0484016A" w14:textId="4DC8A86B" w:rsidR="00804B85" w:rsidRDefault="000A6227" w:rsidP="00AF1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E31586">
        <w:rPr>
          <w:rFonts w:ascii="Times New Roman" w:hAnsi="Times New Roman"/>
          <w:b/>
          <w:bCs/>
          <w:color w:val="000000"/>
        </w:rPr>
        <w:t>10</w:t>
      </w:r>
      <w:r>
        <w:rPr>
          <w:rFonts w:ascii="Times New Roman" w:hAnsi="Times New Roman"/>
          <w:b/>
          <w:bCs/>
          <w:color w:val="000000"/>
        </w:rPr>
        <w:t xml:space="preserve">: </w:t>
      </w:r>
      <w:r w:rsidR="00E33245">
        <w:rPr>
          <w:rFonts w:ascii="Times New Roman" w:hAnsi="Times New Roman"/>
          <w:b/>
          <w:bCs/>
          <w:color w:val="000000"/>
        </w:rPr>
        <w:tab/>
      </w:r>
      <w:r w:rsidR="00E33245">
        <w:rPr>
          <w:rFonts w:ascii="Times New Roman" w:hAnsi="Times New Roman"/>
          <w:b/>
          <w:bCs/>
          <w:color w:val="000000"/>
        </w:rPr>
        <w:tab/>
      </w:r>
      <w:r w:rsidRPr="000A6227">
        <w:rPr>
          <w:rFonts w:ascii="Times New Roman" w:hAnsi="Times New Roman"/>
          <w:b/>
          <w:bCs/>
          <w:color w:val="000000"/>
        </w:rPr>
        <w:t>MIDTERM EXAMINATION</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804B85" w:rsidRPr="00804B85">
        <w:rPr>
          <w:rFonts w:ascii="Times New Roman" w:hAnsi="Times New Roman"/>
          <w:b/>
          <w:bCs/>
          <w:color w:val="000000"/>
        </w:rPr>
        <w:t xml:space="preserve"> </w:t>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567C91">
        <w:rPr>
          <w:rFonts w:ascii="Times New Roman" w:hAnsi="Times New Roman"/>
          <w:b/>
          <w:bCs/>
          <w:color w:val="000000"/>
        </w:rPr>
        <w:tab/>
      </w:r>
      <w:r w:rsidR="0041396F">
        <w:rPr>
          <w:rFonts w:ascii="Times New Roman" w:hAnsi="Times New Roman"/>
          <w:b/>
          <w:bCs/>
          <w:color w:val="000000"/>
        </w:rPr>
        <w:tab/>
      </w:r>
      <w:r w:rsidR="0041396F">
        <w:rPr>
          <w:rFonts w:ascii="Times New Roman" w:hAnsi="Times New Roman"/>
          <w:b/>
          <w:bCs/>
          <w:color w:val="000000"/>
        </w:rPr>
        <w:tab/>
      </w:r>
      <w:r>
        <w:rPr>
          <w:rFonts w:ascii="Times New Roman" w:hAnsi="Times New Roman"/>
          <w:b/>
          <w:bCs/>
          <w:color w:val="000000"/>
        </w:rPr>
        <w:t xml:space="preserve"> </w:t>
      </w:r>
      <w:r>
        <w:rPr>
          <w:rFonts w:ascii="Times New Roman" w:hAnsi="Times New Roman"/>
          <w:b/>
          <w:bCs/>
          <w:color w:val="000000"/>
        </w:rPr>
        <w:tab/>
      </w:r>
    </w:p>
    <w:p w14:paraId="25696E19" w14:textId="4474B959" w:rsidR="00C82647" w:rsidRDefault="00C82647"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E31586">
        <w:rPr>
          <w:rFonts w:ascii="Times New Roman" w:hAnsi="Times New Roman"/>
          <w:b/>
          <w:bCs/>
          <w:color w:val="000000"/>
        </w:rPr>
        <w:t>11</w:t>
      </w:r>
      <w:r>
        <w:rPr>
          <w:rFonts w:ascii="Times New Roman" w:hAnsi="Times New Roman"/>
          <w:b/>
          <w:bCs/>
          <w:color w:val="000000"/>
        </w:rPr>
        <w:t>:</w:t>
      </w:r>
      <w:r>
        <w:rPr>
          <w:rFonts w:ascii="Helvetica" w:hAnsi="Helvetica" w:cs="Helvetica"/>
          <w:color w:val="1A1718"/>
          <w:sz w:val="22"/>
          <w:szCs w:val="22"/>
        </w:rPr>
        <w:tab/>
      </w:r>
      <w:r w:rsidRPr="00C82647">
        <w:rPr>
          <w:rFonts w:ascii="Times New Roman" w:hAnsi="Times New Roman"/>
          <w:b/>
          <w:bCs/>
          <w:color w:val="000000"/>
        </w:rPr>
        <w:t xml:space="preserve">Case </w:t>
      </w:r>
      <w:r w:rsidR="00481445" w:rsidRPr="00C82647">
        <w:rPr>
          <w:rFonts w:ascii="Times New Roman" w:hAnsi="Times New Roman"/>
          <w:b/>
          <w:bCs/>
          <w:color w:val="000000"/>
        </w:rPr>
        <w:t>Study</w:t>
      </w:r>
      <w:r w:rsidR="00481445">
        <w:rPr>
          <w:rFonts w:ascii="Times New Roman" w:hAnsi="Times New Roman"/>
          <w:b/>
          <w:bCs/>
          <w:color w:val="000000"/>
        </w:rPr>
        <w:t xml:space="preserve"> </w:t>
      </w:r>
      <w:r w:rsidR="00481445" w:rsidRPr="00C82647">
        <w:rPr>
          <w:rFonts w:ascii="Times New Roman" w:hAnsi="Times New Roman"/>
          <w:b/>
          <w:bCs/>
          <w:color w:val="000000"/>
        </w:rPr>
        <w:t>(</w:t>
      </w:r>
      <w:r w:rsidRPr="00C82647">
        <w:rPr>
          <w:rFonts w:ascii="Times New Roman" w:hAnsi="Times New Roman"/>
          <w:b/>
          <w:bCs/>
          <w:color w:val="000000"/>
        </w:rPr>
        <w:t>TBA)</w:t>
      </w:r>
      <w:r>
        <w:rPr>
          <w:rFonts w:ascii="Times New Roman" w:hAnsi="Times New Roman"/>
          <w:b/>
          <w:bCs/>
          <w:color w:val="000000"/>
        </w:rPr>
        <w:tab/>
      </w:r>
    </w:p>
    <w:p w14:paraId="6433903C" w14:textId="72ED55F1" w:rsidR="00E43C72" w:rsidRDefault="00800E92"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CB7B43">
        <w:rPr>
          <w:rFonts w:ascii="Times New Roman" w:hAnsi="Times New Roman"/>
          <w:b/>
          <w:bCs/>
          <w:color w:val="000000"/>
        </w:rPr>
        <w:tab/>
      </w:r>
      <w:r w:rsidR="00E43C72">
        <w:rPr>
          <w:rFonts w:ascii="Times New Roman" w:hAnsi="Times New Roman"/>
          <w:b/>
          <w:bCs/>
          <w:color w:val="000000"/>
        </w:rPr>
        <w:t xml:space="preserve"> </w:t>
      </w:r>
    </w:p>
    <w:p w14:paraId="29314A08" w14:textId="16EE1538" w:rsidR="00926896" w:rsidRDefault="00C82647"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1</w:t>
      </w:r>
      <w:r w:rsidR="00E31586">
        <w:rPr>
          <w:rFonts w:ascii="Times New Roman" w:hAnsi="Times New Roman"/>
          <w:b/>
          <w:bCs/>
          <w:color w:val="000000"/>
        </w:rPr>
        <w:t>2</w:t>
      </w:r>
      <w:r>
        <w:rPr>
          <w:rFonts w:ascii="Times New Roman" w:hAnsi="Times New Roman"/>
          <w:b/>
          <w:bCs/>
          <w:color w:val="000000"/>
        </w:rPr>
        <w:t>:</w:t>
      </w:r>
      <w:r>
        <w:rPr>
          <w:rFonts w:ascii="Times New Roman" w:hAnsi="Times New Roman"/>
          <w:b/>
          <w:bCs/>
          <w:color w:val="000000"/>
        </w:rPr>
        <w:tab/>
      </w:r>
      <w:r>
        <w:rPr>
          <w:rFonts w:ascii="Times New Roman" w:hAnsi="Times New Roman"/>
          <w:b/>
          <w:bCs/>
          <w:color w:val="000000"/>
        </w:rPr>
        <w:tab/>
        <w:t xml:space="preserve">CASE STUDY </w:t>
      </w:r>
      <w:r w:rsidRPr="000A6227">
        <w:rPr>
          <w:rFonts w:ascii="Times New Roman" w:hAnsi="Times New Roman"/>
          <w:b/>
          <w:bCs/>
          <w:color w:val="000000"/>
        </w:rPr>
        <w:t>MIDTERM EXAMINATION</w:t>
      </w:r>
    </w:p>
    <w:p w14:paraId="570B019F" w14:textId="77777777" w:rsidR="00C82647" w:rsidRDefault="00C82647"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8F47E1A" w14:textId="1ED41A34" w:rsidR="00972CE6" w:rsidRDefault="00C82647"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Pr>
          <w:rFonts w:ascii="Times New Roman" w:hAnsi="Times New Roman"/>
          <w:b/>
          <w:bCs/>
          <w:color w:val="000000"/>
        </w:rPr>
        <w:t>1</w:t>
      </w:r>
      <w:r w:rsidR="00E31586">
        <w:rPr>
          <w:rFonts w:ascii="Times New Roman" w:hAnsi="Times New Roman"/>
          <w:b/>
          <w:bCs/>
          <w:color w:val="000000"/>
        </w:rPr>
        <w:t>3</w:t>
      </w:r>
      <w:r>
        <w:rPr>
          <w:rFonts w:ascii="Times New Roman" w:hAnsi="Times New Roman"/>
          <w:b/>
          <w:bCs/>
          <w:color w:val="000000"/>
        </w:rPr>
        <w:t>:</w:t>
      </w:r>
      <w:r>
        <w:rPr>
          <w:rFonts w:ascii="Times New Roman" w:hAnsi="Times New Roman"/>
          <w:b/>
          <w:bCs/>
          <w:color w:val="000000"/>
        </w:rPr>
        <w:tab/>
      </w:r>
      <w:r w:rsidRPr="00C82647">
        <w:rPr>
          <w:rFonts w:ascii="Times New Roman" w:hAnsi="Times New Roman"/>
          <w:b/>
          <w:bCs/>
          <w:color w:val="000000"/>
        </w:rPr>
        <w:t>Criminal Law and the Criminal Justice System</w:t>
      </w:r>
      <w:r>
        <w:rPr>
          <w:rFonts w:ascii="TimesNewRomanPSMT" w:hAnsi="TimesNewRomanPSMT" w:cs="TimesNewRomanPSMT"/>
        </w:rPr>
        <w:t xml:space="preserve"> </w:t>
      </w:r>
    </w:p>
    <w:p w14:paraId="469681D6" w14:textId="1B351425" w:rsidR="00972CE6"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b/>
          <w:bCs/>
          <w:color w:val="000000"/>
        </w:rPr>
        <w:tab/>
      </w:r>
      <w:r w:rsidR="005F4E09">
        <w:rPr>
          <w:rFonts w:ascii="Times New Roman" w:hAnsi="Times New Roman"/>
          <w:b/>
          <w:bCs/>
          <w:color w:val="000000"/>
        </w:rPr>
        <w:tab/>
      </w:r>
      <w:r w:rsidR="005F4E09" w:rsidRPr="00800E92">
        <w:rPr>
          <w:rFonts w:ascii="Times New Roman" w:hAnsi="Times New Roman"/>
          <w:color w:val="000000"/>
        </w:rPr>
        <w:t xml:space="preserve">Read </w:t>
      </w:r>
      <w:r w:rsidR="002E3AAF" w:rsidRPr="00286EB8">
        <w:rPr>
          <w:rFonts w:ascii="Times New Roman" w:hAnsi="Times New Roman"/>
          <w:color w:val="000000"/>
        </w:rPr>
        <w:t xml:space="preserve">Brown </w:t>
      </w:r>
      <w:r w:rsidR="002E3AAF">
        <w:rPr>
          <w:rFonts w:ascii="Times New Roman" w:hAnsi="Times New Roman"/>
          <w:color w:val="000000"/>
        </w:rPr>
        <w:t>et al. text</w:t>
      </w:r>
      <w:r w:rsidR="002E3AAF">
        <w:rPr>
          <w:rFonts w:ascii="TimesNewRomanPSMT" w:hAnsi="TimesNewRomanPSMT" w:cs="TimesNewRomanPSMT"/>
        </w:rPr>
        <w:t xml:space="preserve"> (</w:t>
      </w:r>
      <w:r w:rsidR="002E3AAF" w:rsidRPr="002E3AAF">
        <w:rPr>
          <w:rFonts w:ascii="Times New Roman" w:hAnsi="Times New Roman"/>
          <w:b/>
          <w:bCs/>
          <w:color w:val="000000"/>
        </w:rPr>
        <w:t>31-61</w:t>
      </w:r>
      <w:r w:rsidR="002E3AAF">
        <w:rPr>
          <w:rFonts w:ascii="Times New Roman" w:hAnsi="Times New Roman"/>
          <w:b/>
          <w:bCs/>
          <w:color w:val="000000"/>
        </w:rPr>
        <w:t>)</w:t>
      </w:r>
    </w:p>
    <w:p w14:paraId="16FFD925" w14:textId="77777777" w:rsidR="00D67D5B"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DF7A656" w14:textId="4D69BF6B" w:rsidR="002E3AAF" w:rsidRDefault="002E3AAF" w:rsidP="005F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2E3AAF">
        <w:rPr>
          <w:rFonts w:ascii="Times New Roman" w:hAnsi="Times New Roman"/>
          <w:bCs/>
          <w:color w:val="141413"/>
        </w:rPr>
        <w:t>Rice, M. E. (1997). Violent offender research and implications for the criminal justice system. </w:t>
      </w:r>
      <w:r w:rsidRPr="002E3AAF">
        <w:rPr>
          <w:rFonts w:ascii="Times New Roman" w:hAnsi="Times New Roman"/>
          <w:bCs/>
          <w:i/>
          <w:color w:val="141413"/>
        </w:rPr>
        <w:t>American Psychologist</w:t>
      </w:r>
      <w:r w:rsidRPr="002E3AAF">
        <w:rPr>
          <w:rFonts w:ascii="Times New Roman" w:hAnsi="Times New Roman"/>
          <w:bCs/>
          <w:color w:val="141413"/>
        </w:rPr>
        <w:t>, 52(4), 414.</w:t>
      </w:r>
    </w:p>
    <w:p w14:paraId="069388ED" w14:textId="77777777" w:rsidR="00266E4A" w:rsidRDefault="00266E4A"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64F89B3A" w14:textId="6F916303" w:rsidR="00163FDD" w:rsidRDefault="00C71F33" w:rsidP="002E3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New Roman" w:hAnsi="Times New Roman"/>
          <w:b/>
          <w:bCs/>
          <w:color w:val="000000"/>
        </w:rPr>
      </w:pPr>
      <w:r>
        <w:rPr>
          <w:rFonts w:ascii="Times New Roman" w:hAnsi="Times New Roman"/>
          <w:b/>
          <w:bCs/>
          <w:color w:val="000000"/>
        </w:rPr>
        <w:t>Week</w:t>
      </w:r>
      <w:r w:rsidRPr="00823C2E">
        <w:rPr>
          <w:rFonts w:ascii="Times New Roman" w:hAnsi="Times New Roman"/>
          <w:b/>
          <w:bCs/>
          <w:color w:val="000000"/>
        </w:rPr>
        <w:t xml:space="preserve"> </w:t>
      </w:r>
      <w:r w:rsidR="002E3AAF">
        <w:rPr>
          <w:rFonts w:ascii="Times New Roman" w:hAnsi="Times New Roman"/>
          <w:b/>
          <w:bCs/>
          <w:color w:val="000000"/>
        </w:rPr>
        <w:t>1</w:t>
      </w:r>
      <w:r w:rsidR="00E31586">
        <w:rPr>
          <w:rFonts w:ascii="Times New Roman" w:hAnsi="Times New Roman"/>
          <w:b/>
          <w:bCs/>
          <w:color w:val="000000"/>
        </w:rPr>
        <w:t>4</w:t>
      </w:r>
      <w:r w:rsidR="00972CE6">
        <w:rPr>
          <w:rFonts w:ascii="Times New Roman" w:hAnsi="Times New Roman"/>
          <w:b/>
          <w:bCs/>
          <w:color w:val="000000"/>
        </w:rPr>
        <w:t>:</w:t>
      </w:r>
      <w:r w:rsidR="00972CE6">
        <w:rPr>
          <w:rFonts w:ascii="Helvetica" w:hAnsi="Helvetica" w:cs="Helvetica"/>
          <w:color w:val="1A1718"/>
          <w:sz w:val="22"/>
          <w:szCs w:val="22"/>
        </w:rPr>
        <w:tab/>
      </w:r>
      <w:r w:rsidR="002E3AAF" w:rsidRPr="002E3AAF">
        <w:rPr>
          <w:rFonts w:ascii="Times New Roman" w:hAnsi="Times New Roman"/>
          <w:b/>
          <w:bCs/>
          <w:color w:val="000000"/>
        </w:rPr>
        <w:t>Crime Data: Official Data, Self-Reports and Victimization Data</w:t>
      </w:r>
      <w:r w:rsidR="002E3AAF" w:rsidRPr="008A2757">
        <w:rPr>
          <w:rFonts w:ascii="Times New Roman" w:hAnsi="Times New Roman"/>
          <w:b/>
          <w:bCs/>
          <w:color w:val="000000"/>
        </w:rPr>
        <w:t xml:space="preserve"> </w:t>
      </w:r>
    </w:p>
    <w:p w14:paraId="3067E394" w14:textId="729829A0" w:rsidR="00163FDD"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r>
        <w:rPr>
          <w:rFonts w:ascii="Times New Roman" w:hAnsi="Times New Roman"/>
          <w:color w:val="000000"/>
        </w:rPr>
        <w:tab/>
      </w:r>
      <w:r>
        <w:rPr>
          <w:rFonts w:ascii="Times New Roman" w:hAnsi="Times New Roman"/>
          <w:color w:val="000000"/>
        </w:rPr>
        <w:tab/>
      </w:r>
      <w:r w:rsidR="008A2757">
        <w:rPr>
          <w:rFonts w:ascii="Times New Roman" w:hAnsi="Times New Roman"/>
          <w:color w:val="000000"/>
        </w:rPr>
        <w:tab/>
      </w:r>
      <w:r w:rsidR="008A2757" w:rsidRPr="00800E92">
        <w:rPr>
          <w:rFonts w:ascii="Times New Roman" w:hAnsi="Times New Roman"/>
          <w:color w:val="000000"/>
        </w:rPr>
        <w:t xml:space="preserve">Read </w:t>
      </w:r>
      <w:r w:rsidR="002E3AAF" w:rsidRPr="00286EB8">
        <w:rPr>
          <w:rFonts w:ascii="Times New Roman" w:hAnsi="Times New Roman"/>
          <w:color w:val="000000"/>
        </w:rPr>
        <w:t xml:space="preserve">Brown </w:t>
      </w:r>
      <w:r w:rsidR="008A2757">
        <w:rPr>
          <w:rFonts w:ascii="Times New Roman" w:hAnsi="Times New Roman"/>
          <w:color w:val="000000"/>
        </w:rPr>
        <w:t xml:space="preserve">et al. text </w:t>
      </w:r>
      <w:r w:rsidR="002E3AAF">
        <w:rPr>
          <w:rFonts w:ascii="Times New Roman" w:hAnsi="Times New Roman"/>
          <w:color w:val="000000"/>
        </w:rPr>
        <w:t>(</w:t>
      </w:r>
      <w:r w:rsidR="002E3AAF" w:rsidRPr="002E3AAF">
        <w:rPr>
          <w:rFonts w:ascii="Times New Roman" w:hAnsi="Times New Roman"/>
          <w:b/>
          <w:bCs/>
          <w:color w:val="000000"/>
        </w:rPr>
        <w:t>65-101</w:t>
      </w:r>
      <w:r w:rsidR="002E3AAF">
        <w:rPr>
          <w:rFonts w:ascii="Times New Roman" w:hAnsi="Times New Roman"/>
          <w:b/>
          <w:bCs/>
          <w:color w:val="000000"/>
        </w:rPr>
        <w:t>)</w:t>
      </w:r>
    </w:p>
    <w:p w14:paraId="1C9260A3" w14:textId="77777777" w:rsidR="00D67D5B" w:rsidRDefault="00D67D5B" w:rsidP="00972C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F969087" w14:textId="00681ECF" w:rsidR="002E3AAF" w:rsidRDefault="002E3AAF" w:rsidP="008A2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bCs/>
          <w:color w:val="141413"/>
        </w:rPr>
      </w:pPr>
      <w:r w:rsidRPr="002E3AAF">
        <w:rPr>
          <w:rFonts w:ascii="Times New Roman" w:hAnsi="Times New Roman"/>
          <w:bCs/>
          <w:color w:val="141413"/>
        </w:rPr>
        <w:t>Pellegrini, A. D., &amp; Long, J. D. (2002). A longitudinal study of bullying, dominance, and victimization during the transition from primary school through secondary school. </w:t>
      </w:r>
      <w:r w:rsidRPr="002E3AAF">
        <w:rPr>
          <w:rFonts w:ascii="Times New Roman" w:hAnsi="Times New Roman"/>
          <w:bCs/>
          <w:i/>
          <w:color w:val="141413"/>
        </w:rPr>
        <w:t>British journal of developmental psychology</w:t>
      </w:r>
      <w:r w:rsidRPr="002E3AAF">
        <w:rPr>
          <w:rFonts w:ascii="Times New Roman" w:hAnsi="Times New Roman"/>
          <w:bCs/>
          <w:color w:val="141413"/>
        </w:rPr>
        <w:t>, 20(2), 259-280.</w:t>
      </w:r>
    </w:p>
    <w:p w14:paraId="319D399C" w14:textId="6A2FD85A"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88BEF6D" w14:textId="40C8B90F" w:rsidR="008D7CE0" w:rsidRDefault="00481445"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r>
        <w:rPr>
          <w:rFonts w:ascii="Times New Roman" w:hAnsi="Times New Roman"/>
          <w:b/>
          <w:bCs/>
          <w:color w:val="000000"/>
        </w:rPr>
        <w:t>Week</w:t>
      </w:r>
      <w:r w:rsidRPr="00823C2E">
        <w:rPr>
          <w:rFonts w:ascii="Times New Roman" w:hAnsi="Times New Roman"/>
          <w:b/>
          <w:bCs/>
          <w:color w:val="000000"/>
        </w:rPr>
        <w:t xml:space="preserve"> </w:t>
      </w:r>
      <w:r w:rsidR="00E31586">
        <w:rPr>
          <w:rFonts w:ascii="Times New Roman" w:hAnsi="Times New Roman"/>
          <w:b/>
          <w:bCs/>
          <w:color w:val="000000"/>
        </w:rPr>
        <w:t>15</w:t>
      </w:r>
      <w:bookmarkStart w:id="1" w:name="_GoBack"/>
      <w:bookmarkEnd w:id="1"/>
      <w:r>
        <w:rPr>
          <w:rFonts w:ascii="Times New Roman" w:hAnsi="Times New Roman"/>
          <w:b/>
          <w:bCs/>
          <w:color w:val="000000"/>
        </w:rPr>
        <w:t>:</w:t>
      </w:r>
      <w:r w:rsidR="00CC54DC" w:rsidRPr="00CC54DC">
        <w:rPr>
          <w:rFonts w:ascii="Times New Roman" w:hAnsi="Times New Roman"/>
          <w:b/>
          <w:bCs/>
          <w:color w:val="000000"/>
        </w:rPr>
        <w:t xml:space="preserve"> </w:t>
      </w:r>
      <w:r w:rsidR="00CC54DC">
        <w:rPr>
          <w:rFonts w:ascii="Times New Roman" w:hAnsi="Times New Roman"/>
          <w:b/>
          <w:bCs/>
          <w:color w:val="000000"/>
        </w:rPr>
        <w:tab/>
      </w:r>
      <w:r w:rsidR="00CC54DC">
        <w:rPr>
          <w:rFonts w:ascii="Times New Roman" w:hAnsi="Times New Roman"/>
          <w:b/>
          <w:bCs/>
          <w:color w:val="000000"/>
        </w:rPr>
        <w:tab/>
        <w:t>FINAL</w:t>
      </w:r>
      <w:r w:rsidR="00CC54DC" w:rsidRPr="000A6227">
        <w:rPr>
          <w:rFonts w:ascii="Times New Roman" w:hAnsi="Times New Roman"/>
          <w:b/>
          <w:bCs/>
          <w:color w:val="000000"/>
        </w:rPr>
        <w:t xml:space="preserve"> EXAMINATION</w:t>
      </w:r>
    </w:p>
    <w:p w14:paraId="6AA07BFE" w14:textId="77777777" w:rsidR="008D7CE0" w:rsidRDefault="008D7CE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7B7E278"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4781CC3"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EF458C0" w14:textId="77777777" w:rsidR="005B0430" w:rsidRDefault="005B0430"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0A477ADB" w14:textId="77777777"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340D456" w14:textId="4FC5BD73" w:rsidR="00C364CF" w:rsidRDefault="00C364CF"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001D7F1" w14:textId="012BE339" w:rsidR="00CC54DC" w:rsidRDefault="00CC54D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0BB8A321" w14:textId="6F8BD0F8" w:rsidR="00CC54DC" w:rsidRDefault="00CC54D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61DCA3E4" w14:textId="782BFE77" w:rsidR="00CC54DC" w:rsidRDefault="00CC54D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ACE0F12" w14:textId="774DC2AF" w:rsidR="00CC54DC" w:rsidRDefault="00CC54D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7D32B1FA" w14:textId="6E475A4A" w:rsidR="00CC54DC" w:rsidRDefault="00CC54D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25FB00F" w14:textId="2CCC98EF" w:rsidR="00CC54DC" w:rsidRDefault="00CC54D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4013D5ED" w14:textId="77777777" w:rsidR="00CC54DC" w:rsidRDefault="00CC54DC"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191ECA9A" w14:textId="77777777" w:rsidR="004F7E71" w:rsidRDefault="004F7E71" w:rsidP="002925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141413"/>
        </w:rPr>
      </w:pPr>
    </w:p>
    <w:p w14:paraId="3AE5C875" w14:textId="77777777" w:rsidR="00F856E2" w:rsidRDefault="0012492A" w:rsidP="00F85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68437A">
        <w:rPr>
          <w:rFonts w:ascii="Times New Roman" w:hAnsi="Times New Roman"/>
          <w:b/>
          <w:bCs/>
          <w:color w:val="141413"/>
        </w:rPr>
        <w:t>C.</w:t>
      </w:r>
      <w:r w:rsidR="008D7CE0">
        <w:rPr>
          <w:rFonts w:ascii="Times New Roman" w:hAnsi="Times New Roman"/>
          <w:b/>
          <w:bCs/>
          <w:color w:val="141413"/>
        </w:rPr>
        <w:t xml:space="preserve"> </w:t>
      </w:r>
      <w:r w:rsidR="004230DD" w:rsidRPr="0068437A">
        <w:rPr>
          <w:rFonts w:ascii="Times New Roman" w:hAnsi="Times New Roman"/>
          <w:b/>
        </w:rPr>
        <w:t>CLASS SCHEDULE</w:t>
      </w:r>
      <w:r w:rsidR="00F856E2">
        <w:rPr>
          <w:rFonts w:ascii="Times New Roman" w:hAnsi="Times New Roman"/>
          <w:b/>
        </w:rPr>
        <w:t xml:space="preserve">  </w:t>
      </w:r>
    </w:p>
    <w:p w14:paraId="7A57068A" w14:textId="0FE2D9CC" w:rsidR="004230DD" w:rsidRPr="0068437A" w:rsidRDefault="004230DD" w:rsidP="00F85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68437A">
        <w:rPr>
          <w:rFonts w:ascii="Times New Roman" w:hAnsi="Times New Roman"/>
          <w:b/>
        </w:rPr>
        <w:t>Weekly Schedule/Assignment</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3566"/>
        <w:gridCol w:w="3000"/>
      </w:tblGrid>
      <w:tr w:rsidR="004230DD" w:rsidRPr="0068437A" w14:paraId="78EFBD6F" w14:textId="77777777" w:rsidTr="00F856E2">
        <w:trPr>
          <w:trHeight w:val="858"/>
          <w:jc w:val="center"/>
        </w:trPr>
        <w:tc>
          <w:tcPr>
            <w:tcW w:w="1613" w:type="dxa"/>
            <w:tcBorders>
              <w:bottom w:val="single" w:sz="4" w:space="0" w:color="auto"/>
            </w:tcBorders>
          </w:tcPr>
          <w:p w14:paraId="77A2DC2F" w14:textId="77777777" w:rsidR="004230DD" w:rsidRPr="0068437A" w:rsidRDefault="004230DD" w:rsidP="00932D1C">
            <w:pPr>
              <w:jc w:val="center"/>
              <w:rPr>
                <w:rFonts w:ascii="Times New Roman" w:hAnsi="Times New Roman"/>
                <w:b/>
              </w:rPr>
            </w:pPr>
          </w:p>
          <w:p w14:paraId="3DE5E140" w14:textId="77777777" w:rsidR="004230DD" w:rsidRPr="0068437A" w:rsidRDefault="004230DD" w:rsidP="00932D1C">
            <w:pPr>
              <w:jc w:val="center"/>
              <w:rPr>
                <w:rFonts w:ascii="Times New Roman" w:hAnsi="Times New Roman"/>
                <w:b/>
              </w:rPr>
            </w:pPr>
            <w:r w:rsidRPr="0068437A">
              <w:rPr>
                <w:rFonts w:ascii="Times New Roman" w:hAnsi="Times New Roman"/>
                <w:b/>
              </w:rPr>
              <w:t>Week/Date</w:t>
            </w:r>
          </w:p>
        </w:tc>
        <w:tc>
          <w:tcPr>
            <w:tcW w:w="3566" w:type="dxa"/>
            <w:tcBorders>
              <w:bottom w:val="single" w:sz="4" w:space="0" w:color="auto"/>
            </w:tcBorders>
          </w:tcPr>
          <w:p w14:paraId="36FF1690" w14:textId="77777777" w:rsidR="004230DD" w:rsidRPr="0068437A" w:rsidRDefault="004230DD" w:rsidP="00932D1C">
            <w:pPr>
              <w:jc w:val="center"/>
              <w:rPr>
                <w:rFonts w:ascii="Times New Roman" w:hAnsi="Times New Roman"/>
                <w:b/>
              </w:rPr>
            </w:pPr>
          </w:p>
          <w:p w14:paraId="731162A2" w14:textId="77777777" w:rsidR="004230DD" w:rsidRPr="0068437A" w:rsidRDefault="004230DD" w:rsidP="00932D1C">
            <w:pPr>
              <w:jc w:val="center"/>
              <w:rPr>
                <w:rFonts w:ascii="Times New Roman" w:hAnsi="Times New Roman"/>
                <w:b/>
              </w:rPr>
            </w:pPr>
            <w:r w:rsidRPr="0068437A">
              <w:rPr>
                <w:rFonts w:ascii="Times New Roman" w:hAnsi="Times New Roman"/>
                <w:b/>
              </w:rPr>
              <w:t>Session/Topic</w:t>
            </w:r>
          </w:p>
        </w:tc>
        <w:tc>
          <w:tcPr>
            <w:tcW w:w="3000" w:type="dxa"/>
            <w:tcBorders>
              <w:bottom w:val="single" w:sz="4" w:space="0" w:color="auto"/>
            </w:tcBorders>
          </w:tcPr>
          <w:p w14:paraId="7D01D643" w14:textId="77777777" w:rsidR="004230DD" w:rsidRPr="0068437A" w:rsidRDefault="004230DD" w:rsidP="004230DD">
            <w:pPr>
              <w:ind w:left="282" w:hanging="282"/>
              <w:jc w:val="center"/>
              <w:rPr>
                <w:rFonts w:ascii="Times New Roman" w:hAnsi="Times New Roman"/>
                <w:b/>
              </w:rPr>
            </w:pPr>
            <w:r w:rsidRPr="0068437A">
              <w:rPr>
                <w:rFonts w:ascii="Times New Roman" w:hAnsi="Times New Roman"/>
                <w:b/>
              </w:rPr>
              <w:t>Assignment</w:t>
            </w:r>
          </w:p>
          <w:p w14:paraId="4A85BA75" w14:textId="77777777" w:rsidR="004230DD" w:rsidRPr="0068437A" w:rsidRDefault="004230DD" w:rsidP="00932D1C">
            <w:pPr>
              <w:jc w:val="center"/>
              <w:rPr>
                <w:rFonts w:ascii="Times New Roman" w:hAnsi="Times New Roman"/>
                <w:b/>
              </w:rPr>
            </w:pPr>
            <w:r w:rsidRPr="0068437A">
              <w:rPr>
                <w:rFonts w:ascii="Times New Roman" w:hAnsi="Times New Roman"/>
                <w:b/>
              </w:rPr>
              <w:t>(Turn in the beginning of class session)</w:t>
            </w:r>
          </w:p>
          <w:p w14:paraId="074EE68F" w14:textId="77777777" w:rsidR="004230DD" w:rsidRPr="0068437A" w:rsidRDefault="004230DD" w:rsidP="00932D1C">
            <w:pPr>
              <w:jc w:val="center"/>
              <w:rPr>
                <w:rFonts w:ascii="Times New Roman" w:hAnsi="Times New Roman"/>
                <w:b/>
              </w:rPr>
            </w:pPr>
          </w:p>
        </w:tc>
      </w:tr>
      <w:tr w:rsidR="004230DD" w:rsidRPr="0068437A" w14:paraId="6EF55F20" w14:textId="77777777" w:rsidTr="00F856E2">
        <w:trPr>
          <w:jc w:val="center"/>
        </w:trPr>
        <w:tc>
          <w:tcPr>
            <w:tcW w:w="1613" w:type="dxa"/>
          </w:tcPr>
          <w:p w14:paraId="272A98A0" w14:textId="77777777" w:rsidR="004230DD" w:rsidRPr="0068437A" w:rsidRDefault="004230DD" w:rsidP="00932D1C">
            <w:pPr>
              <w:jc w:val="center"/>
              <w:rPr>
                <w:rFonts w:ascii="Times New Roman" w:hAnsi="Times New Roman"/>
              </w:rPr>
            </w:pPr>
            <w:r w:rsidRPr="0068437A">
              <w:rPr>
                <w:rFonts w:ascii="Times New Roman" w:hAnsi="Times New Roman"/>
              </w:rPr>
              <w:t>1</w:t>
            </w:r>
          </w:p>
          <w:p w14:paraId="282DEE4B" w14:textId="0CE62F42" w:rsidR="004230DD" w:rsidRPr="0068437A" w:rsidRDefault="008D7CE0" w:rsidP="00481445">
            <w:pPr>
              <w:jc w:val="center"/>
              <w:rPr>
                <w:rFonts w:ascii="Times New Roman" w:hAnsi="Times New Roman"/>
              </w:rPr>
            </w:pPr>
            <w:r>
              <w:rPr>
                <w:rFonts w:ascii="Times New Roman" w:hAnsi="Times New Roman"/>
              </w:rPr>
              <w:t>September</w:t>
            </w:r>
            <w:r w:rsidR="004A6FFA">
              <w:rPr>
                <w:rFonts w:ascii="Times New Roman" w:hAnsi="Times New Roman"/>
              </w:rPr>
              <w:t xml:space="preserve"> </w:t>
            </w:r>
            <w:r w:rsidR="00481445">
              <w:rPr>
                <w:rFonts w:ascii="Times New Roman" w:hAnsi="Times New Roman"/>
              </w:rPr>
              <w:t>6</w:t>
            </w:r>
          </w:p>
        </w:tc>
        <w:tc>
          <w:tcPr>
            <w:tcW w:w="3566" w:type="dxa"/>
          </w:tcPr>
          <w:p w14:paraId="051B879F" w14:textId="448060D4" w:rsidR="004230DD" w:rsidRPr="0068437A" w:rsidRDefault="00481445" w:rsidP="00481445">
            <w:pPr>
              <w:rPr>
                <w:rFonts w:ascii="Times New Roman" w:hAnsi="Times New Roman"/>
              </w:rPr>
            </w:pPr>
            <w:r w:rsidRPr="00481445">
              <w:rPr>
                <w:rFonts w:ascii="Times New Roman" w:hAnsi="Times New Roman"/>
              </w:rPr>
              <w:t>What is Criminology</w:t>
            </w:r>
            <w:r w:rsidRPr="001656E4">
              <w:rPr>
                <w:rFonts w:ascii="Times New Roman" w:hAnsi="Times New Roman"/>
              </w:rPr>
              <w:t xml:space="preserve"> </w:t>
            </w:r>
          </w:p>
        </w:tc>
        <w:tc>
          <w:tcPr>
            <w:tcW w:w="3000" w:type="dxa"/>
          </w:tcPr>
          <w:p w14:paraId="0C2E801C" w14:textId="29F66E03" w:rsidR="004230DD" w:rsidRPr="0068437A" w:rsidRDefault="004230DD" w:rsidP="00481445">
            <w:pPr>
              <w:jc w:val="center"/>
              <w:rPr>
                <w:rFonts w:ascii="Times New Roman" w:hAnsi="Times New Roman"/>
              </w:rPr>
            </w:pPr>
            <w:r w:rsidRPr="0068437A">
              <w:rPr>
                <w:rFonts w:ascii="Times New Roman" w:hAnsi="Times New Roman"/>
              </w:rPr>
              <w:t xml:space="preserve">Read </w:t>
            </w:r>
            <w:r w:rsidR="00481445" w:rsidRPr="00481445">
              <w:rPr>
                <w:rFonts w:ascii="Times New Roman" w:hAnsi="Times New Roman"/>
              </w:rPr>
              <w:t>pp.3-25</w:t>
            </w:r>
            <w:r w:rsidR="00481445">
              <w:rPr>
                <w:rFonts w:ascii="Times New Roman" w:hAnsi="Times New Roman"/>
              </w:rPr>
              <w:t xml:space="preserve"> and assigned article</w:t>
            </w:r>
          </w:p>
        </w:tc>
      </w:tr>
      <w:tr w:rsidR="004230DD" w:rsidRPr="0068437A" w14:paraId="55BFB795" w14:textId="77777777" w:rsidTr="00F856E2">
        <w:trPr>
          <w:jc w:val="center"/>
        </w:trPr>
        <w:tc>
          <w:tcPr>
            <w:tcW w:w="1613" w:type="dxa"/>
          </w:tcPr>
          <w:p w14:paraId="72908B06" w14:textId="159A3DC9" w:rsidR="004230DD" w:rsidRPr="0068437A" w:rsidRDefault="008D7CE0" w:rsidP="00932D1C">
            <w:pPr>
              <w:jc w:val="center"/>
              <w:rPr>
                <w:rFonts w:ascii="Times New Roman" w:hAnsi="Times New Roman"/>
              </w:rPr>
            </w:pPr>
            <w:r>
              <w:rPr>
                <w:rFonts w:ascii="Times New Roman" w:hAnsi="Times New Roman"/>
              </w:rPr>
              <w:t>2</w:t>
            </w:r>
          </w:p>
          <w:p w14:paraId="2E325F64" w14:textId="68288ADB" w:rsidR="004230DD" w:rsidRPr="0068437A" w:rsidRDefault="008D7CE0" w:rsidP="00481445">
            <w:pPr>
              <w:jc w:val="center"/>
              <w:rPr>
                <w:rFonts w:ascii="Times New Roman" w:hAnsi="Times New Roman"/>
              </w:rPr>
            </w:pPr>
            <w:r>
              <w:rPr>
                <w:rFonts w:ascii="Times New Roman" w:hAnsi="Times New Roman"/>
              </w:rPr>
              <w:t xml:space="preserve">September </w:t>
            </w:r>
            <w:r w:rsidR="00481445">
              <w:rPr>
                <w:rFonts w:ascii="Times New Roman" w:hAnsi="Times New Roman"/>
              </w:rPr>
              <w:t>13</w:t>
            </w:r>
          </w:p>
        </w:tc>
        <w:tc>
          <w:tcPr>
            <w:tcW w:w="3566" w:type="dxa"/>
          </w:tcPr>
          <w:p w14:paraId="5D823CB1" w14:textId="7BAFFC35" w:rsidR="004230DD" w:rsidRPr="0068437A" w:rsidRDefault="00481445" w:rsidP="001656E4">
            <w:pPr>
              <w:tabs>
                <w:tab w:val="left" w:pos="0"/>
              </w:tabs>
              <w:suppressAutoHyphens/>
              <w:rPr>
                <w:rFonts w:ascii="Times New Roman" w:hAnsi="Times New Roman"/>
              </w:rPr>
            </w:pPr>
            <w:r w:rsidRPr="00481445">
              <w:rPr>
                <w:rFonts w:ascii="Times New Roman" w:hAnsi="Times New Roman"/>
              </w:rPr>
              <w:t>Theories of Crime: Classical and Early Positivism</w:t>
            </w:r>
          </w:p>
        </w:tc>
        <w:tc>
          <w:tcPr>
            <w:tcW w:w="3000" w:type="dxa"/>
          </w:tcPr>
          <w:p w14:paraId="685F496F" w14:textId="485FFD46" w:rsidR="004230DD" w:rsidRPr="0068437A" w:rsidRDefault="00D34E6C" w:rsidP="00932D1C">
            <w:pPr>
              <w:jc w:val="center"/>
              <w:rPr>
                <w:rFonts w:ascii="Times New Roman" w:hAnsi="Times New Roman"/>
              </w:rPr>
            </w:pPr>
            <w:r w:rsidRPr="0068437A">
              <w:rPr>
                <w:rFonts w:ascii="Times New Roman" w:hAnsi="Times New Roman"/>
              </w:rPr>
              <w:t xml:space="preserve">Read </w:t>
            </w:r>
            <w:r w:rsidR="00481445">
              <w:rPr>
                <w:rFonts w:ascii="Times New Roman" w:hAnsi="Times New Roman"/>
              </w:rPr>
              <w:t>pp.</w:t>
            </w:r>
            <w:r w:rsidRPr="0068437A">
              <w:rPr>
                <w:rFonts w:ascii="Times New Roman" w:hAnsi="Times New Roman"/>
              </w:rPr>
              <w:t xml:space="preserve"> </w:t>
            </w:r>
            <w:r w:rsidR="00481445" w:rsidRPr="00481445">
              <w:rPr>
                <w:rFonts w:ascii="Times New Roman" w:hAnsi="Times New Roman"/>
              </w:rPr>
              <w:t xml:space="preserve">154-168; </w:t>
            </w:r>
            <w:r w:rsidR="00481445">
              <w:rPr>
                <w:rFonts w:ascii="Times New Roman" w:hAnsi="Times New Roman"/>
              </w:rPr>
              <w:t>pp.</w:t>
            </w:r>
            <w:r w:rsidR="00481445" w:rsidRPr="00481445">
              <w:rPr>
                <w:rFonts w:ascii="Times New Roman" w:hAnsi="Times New Roman"/>
              </w:rPr>
              <w:t>217-240</w:t>
            </w:r>
            <w:r w:rsidRPr="0068437A">
              <w:rPr>
                <w:rFonts w:ascii="Times New Roman" w:hAnsi="Times New Roman"/>
              </w:rPr>
              <w:t>2 and assigned article</w:t>
            </w:r>
          </w:p>
          <w:p w14:paraId="1C8C8464" w14:textId="77777777" w:rsidR="00D34E6C" w:rsidRPr="0068437A" w:rsidRDefault="00D34E6C" w:rsidP="00481445">
            <w:pPr>
              <w:jc w:val="center"/>
              <w:rPr>
                <w:rFonts w:ascii="Times New Roman" w:hAnsi="Times New Roman"/>
              </w:rPr>
            </w:pPr>
          </w:p>
        </w:tc>
      </w:tr>
      <w:tr w:rsidR="004230DD" w:rsidRPr="0068437A" w14:paraId="535F8301" w14:textId="77777777" w:rsidTr="00F856E2">
        <w:trPr>
          <w:jc w:val="center"/>
        </w:trPr>
        <w:tc>
          <w:tcPr>
            <w:tcW w:w="1613" w:type="dxa"/>
          </w:tcPr>
          <w:p w14:paraId="36F2C55E" w14:textId="35571237" w:rsidR="004230DD" w:rsidRPr="0068437A" w:rsidRDefault="008D7CE0" w:rsidP="00932D1C">
            <w:pPr>
              <w:jc w:val="center"/>
              <w:rPr>
                <w:rFonts w:ascii="Times New Roman" w:hAnsi="Times New Roman"/>
              </w:rPr>
            </w:pPr>
            <w:r>
              <w:rPr>
                <w:rFonts w:ascii="Times New Roman" w:hAnsi="Times New Roman"/>
              </w:rPr>
              <w:t>3</w:t>
            </w:r>
          </w:p>
          <w:p w14:paraId="1A8A72C1" w14:textId="7AEFA371" w:rsidR="004230DD" w:rsidRPr="0068437A" w:rsidRDefault="008D7CE0" w:rsidP="00481445">
            <w:pPr>
              <w:jc w:val="center"/>
              <w:rPr>
                <w:rFonts w:ascii="Times New Roman" w:hAnsi="Times New Roman"/>
              </w:rPr>
            </w:pPr>
            <w:r>
              <w:rPr>
                <w:rFonts w:ascii="Times New Roman" w:hAnsi="Times New Roman"/>
              </w:rPr>
              <w:t xml:space="preserve">September </w:t>
            </w:r>
            <w:r w:rsidR="00481445">
              <w:rPr>
                <w:rFonts w:ascii="Times New Roman" w:hAnsi="Times New Roman"/>
              </w:rPr>
              <w:t>20</w:t>
            </w:r>
          </w:p>
        </w:tc>
        <w:tc>
          <w:tcPr>
            <w:tcW w:w="3566" w:type="dxa"/>
          </w:tcPr>
          <w:p w14:paraId="4C611427" w14:textId="2BCF2AFC" w:rsidR="004230DD" w:rsidRPr="0068437A" w:rsidRDefault="00481445" w:rsidP="001656E4">
            <w:pPr>
              <w:tabs>
                <w:tab w:val="left" w:pos="0"/>
              </w:tabs>
              <w:suppressAutoHyphens/>
              <w:rPr>
                <w:rFonts w:ascii="Times New Roman" w:hAnsi="Times New Roman"/>
              </w:rPr>
            </w:pPr>
            <w:r w:rsidRPr="00481445">
              <w:rPr>
                <w:rFonts w:ascii="Times New Roman" w:hAnsi="Times New Roman"/>
              </w:rPr>
              <w:t>Contemporary Biological Theories</w:t>
            </w:r>
          </w:p>
        </w:tc>
        <w:tc>
          <w:tcPr>
            <w:tcW w:w="3000" w:type="dxa"/>
          </w:tcPr>
          <w:p w14:paraId="434F054B" w14:textId="2314894E" w:rsidR="004230DD" w:rsidRPr="0068437A" w:rsidRDefault="00D34E6C" w:rsidP="00932D1C">
            <w:pPr>
              <w:jc w:val="center"/>
              <w:rPr>
                <w:rFonts w:ascii="Times New Roman" w:hAnsi="Times New Roman"/>
              </w:rPr>
            </w:pPr>
            <w:r w:rsidRPr="0068437A">
              <w:rPr>
                <w:rFonts w:ascii="Times New Roman" w:hAnsi="Times New Roman"/>
              </w:rPr>
              <w:t xml:space="preserve">Read </w:t>
            </w:r>
            <w:r w:rsidR="00481445">
              <w:rPr>
                <w:rFonts w:ascii="Times New Roman" w:hAnsi="Times New Roman"/>
              </w:rPr>
              <w:t>pp.</w:t>
            </w:r>
            <w:r w:rsidRPr="0068437A">
              <w:rPr>
                <w:rFonts w:ascii="Times New Roman" w:hAnsi="Times New Roman"/>
              </w:rPr>
              <w:t xml:space="preserve"> </w:t>
            </w:r>
            <w:r w:rsidR="00481445" w:rsidRPr="00481445">
              <w:rPr>
                <w:rFonts w:ascii="Times New Roman" w:hAnsi="Times New Roman"/>
              </w:rPr>
              <w:t>241-256</w:t>
            </w:r>
            <w:r w:rsidRPr="0068437A">
              <w:rPr>
                <w:rFonts w:ascii="Times New Roman" w:hAnsi="Times New Roman"/>
              </w:rPr>
              <w:t xml:space="preserve"> and assigned article;</w:t>
            </w:r>
          </w:p>
          <w:p w14:paraId="700D9023" w14:textId="77777777" w:rsidR="00D34E6C" w:rsidRPr="0068437A" w:rsidRDefault="00D34E6C" w:rsidP="00481445">
            <w:pPr>
              <w:jc w:val="center"/>
              <w:rPr>
                <w:rFonts w:ascii="Times New Roman" w:hAnsi="Times New Roman"/>
              </w:rPr>
            </w:pPr>
          </w:p>
        </w:tc>
      </w:tr>
      <w:tr w:rsidR="00D34E6C" w:rsidRPr="0068437A" w14:paraId="067A94A4" w14:textId="77777777" w:rsidTr="00F856E2">
        <w:trPr>
          <w:jc w:val="center"/>
        </w:trPr>
        <w:tc>
          <w:tcPr>
            <w:tcW w:w="1613" w:type="dxa"/>
            <w:tcBorders>
              <w:bottom w:val="single" w:sz="4" w:space="0" w:color="auto"/>
            </w:tcBorders>
          </w:tcPr>
          <w:p w14:paraId="1231939C" w14:textId="765E0A5F" w:rsidR="00D34E6C" w:rsidRPr="0068437A" w:rsidRDefault="008D7CE0" w:rsidP="00201982">
            <w:pPr>
              <w:jc w:val="center"/>
              <w:rPr>
                <w:rFonts w:ascii="Times New Roman" w:hAnsi="Times New Roman"/>
              </w:rPr>
            </w:pPr>
            <w:r>
              <w:rPr>
                <w:rFonts w:ascii="Times New Roman" w:hAnsi="Times New Roman"/>
              </w:rPr>
              <w:t>4</w:t>
            </w:r>
          </w:p>
          <w:p w14:paraId="12F87DC6" w14:textId="4215E949" w:rsidR="00D34E6C" w:rsidRPr="0068437A" w:rsidRDefault="008D7CE0" w:rsidP="008D7CE0">
            <w:pPr>
              <w:jc w:val="center"/>
              <w:rPr>
                <w:rFonts w:ascii="Times New Roman" w:hAnsi="Times New Roman"/>
              </w:rPr>
            </w:pPr>
            <w:r>
              <w:rPr>
                <w:rFonts w:ascii="Times New Roman" w:hAnsi="Times New Roman"/>
              </w:rPr>
              <w:t xml:space="preserve">September </w:t>
            </w:r>
            <w:r w:rsidR="002A4F2C">
              <w:rPr>
                <w:rFonts w:ascii="Times New Roman" w:hAnsi="Times New Roman"/>
              </w:rPr>
              <w:t>2</w:t>
            </w:r>
            <w:r w:rsidR="00481445">
              <w:rPr>
                <w:rFonts w:ascii="Times New Roman" w:hAnsi="Times New Roman"/>
              </w:rPr>
              <w:t>7</w:t>
            </w:r>
          </w:p>
        </w:tc>
        <w:tc>
          <w:tcPr>
            <w:tcW w:w="3566" w:type="dxa"/>
            <w:tcBorders>
              <w:bottom w:val="single" w:sz="4" w:space="0" w:color="auto"/>
            </w:tcBorders>
          </w:tcPr>
          <w:p w14:paraId="60D2C5E2" w14:textId="4F899C55" w:rsidR="00D34E6C" w:rsidRPr="0068437A" w:rsidRDefault="00CC54DC" w:rsidP="001656E4">
            <w:pPr>
              <w:tabs>
                <w:tab w:val="left" w:pos="0"/>
              </w:tabs>
              <w:suppressAutoHyphens/>
              <w:rPr>
                <w:rFonts w:ascii="Times New Roman" w:hAnsi="Times New Roman"/>
              </w:rPr>
            </w:pPr>
            <w:r w:rsidRPr="00CC54DC">
              <w:rPr>
                <w:rFonts w:ascii="Times New Roman" w:hAnsi="Times New Roman"/>
              </w:rPr>
              <w:t>Sociological Theories of Crime Part 1: Ecology, Subculture and Strain Theory</w:t>
            </w:r>
          </w:p>
        </w:tc>
        <w:tc>
          <w:tcPr>
            <w:tcW w:w="3000" w:type="dxa"/>
            <w:tcBorders>
              <w:bottom w:val="single" w:sz="4" w:space="0" w:color="auto"/>
            </w:tcBorders>
          </w:tcPr>
          <w:p w14:paraId="10FE4A71" w14:textId="2F687711" w:rsidR="00D34E6C" w:rsidRPr="0068437A" w:rsidRDefault="00D34E6C" w:rsidP="00CC54DC">
            <w:pPr>
              <w:jc w:val="center"/>
              <w:rPr>
                <w:rFonts w:ascii="Times New Roman" w:hAnsi="Times New Roman"/>
              </w:rPr>
            </w:pPr>
            <w:r w:rsidRPr="0068437A">
              <w:rPr>
                <w:rFonts w:ascii="Times New Roman" w:hAnsi="Times New Roman"/>
              </w:rPr>
              <w:t xml:space="preserve">Read </w:t>
            </w:r>
            <w:r w:rsidR="00CC54DC">
              <w:rPr>
                <w:rFonts w:ascii="Times New Roman" w:hAnsi="Times New Roman"/>
              </w:rPr>
              <w:t>pp.</w:t>
            </w:r>
            <w:r w:rsidRPr="0068437A">
              <w:rPr>
                <w:rFonts w:ascii="Times New Roman" w:hAnsi="Times New Roman"/>
              </w:rPr>
              <w:t xml:space="preserve"> </w:t>
            </w:r>
            <w:r w:rsidR="00CC54DC" w:rsidRPr="00CC54DC">
              <w:rPr>
                <w:rFonts w:ascii="Times New Roman" w:hAnsi="Times New Roman"/>
              </w:rPr>
              <w:t>265-301</w:t>
            </w:r>
            <w:r w:rsidRPr="0068437A">
              <w:rPr>
                <w:rFonts w:ascii="Times New Roman" w:hAnsi="Times New Roman"/>
              </w:rPr>
              <w:t xml:space="preserve"> and assigned article</w:t>
            </w:r>
          </w:p>
        </w:tc>
      </w:tr>
      <w:tr w:rsidR="008C51AB" w:rsidRPr="0068437A" w14:paraId="18DFCBE9" w14:textId="77777777" w:rsidTr="00F856E2">
        <w:trPr>
          <w:jc w:val="center"/>
        </w:trPr>
        <w:tc>
          <w:tcPr>
            <w:tcW w:w="1613" w:type="dxa"/>
            <w:tcBorders>
              <w:bottom w:val="single" w:sz="4" w:space="0" w:color="auto"/>
            </w:tcBorders>
          </w:tcPr>
          <w:p w14:paraId="1BF7E124" w14:textId="31B38994" w:rsidR="008C51AB" w:rsidRPr="0068437A" w:rsidRDefault="008D7CE0" w:rsidP="00425276">
            <w:pPr>
              <w:jc w:val="center"/>
              <w:rPr>
                <w:rFonts w:ascii="Times New Roman" w:hAnsi="Times New Roman"/>
              </w:rPr>
            </w:pPr>
            <w:r>
              <w:rPr>
                <w:rFonts w:ascii="Times New Roman" w:hAnsi="Times New Roman"/>
              </w:rPr>
              <w:t>5</w:t>
            </w:r>
          </w:p>
          <w:p w14:paraId="0F84F2B4" w14:textId="6AC37460" w:rsidR="008C51AB" w:rsidRPr="0068437A" w:rsidRDefault="00481445" w:rsidP="008D7CE0">
            <w:pPr>
              <w:jc w:val="center"/>
              <w:rPr>
                <w:rFonts w:ascii="Times New Roman" w:hAnsi="Times New Roman"/>
              </w:rPr>
            </w:pPr>
            <w:r>
              <w:rPr>
                <w:rFonts w:ascii="Times New Roman" w:hAnsi="Times New Roman"/>
              </w:rPr>
              <w:t>October</w:t>
            </w:r>
            <w:r w:rsidR="008D7CE0">
              <w:rPr>
                <w:rFonts w:ascii="Times New Roman" w:hAnsi="Times New Roman"/>
              </w:rPr>
              <w:t xml:space="preserve"> </w:t>
            </w:r>
            <w:r>
              <w:rPr>
                <w:rFonts w:ascii="Times New Roman" w:hAnsi="Times New Roman"/>
              </w:rPr>
              <w:t>4</w:t>
            </w:r>
          </w:p>
        </w:tc>
        <w:tc>
          <w:tcPr>
            <w:tcW w:w="3566" w:type="dxa"/>
            <w:tcBorders>
              <w:bottom w:val="single" w:sz="4" w:space="0" w:color="auto"/>
            </w:tcBorders>
          </w:tcPr>
          <w:p w14:paraId="353B6BC7" w14:textId="77777777" w:rsidR="00CC54DC" w:rsidRPr="00CC54DC" w:rsidRDefault="00CC54DC" w:rsidP="00CC54DC">
            <w:pPr>
              <w:tabs>
                <w:tab w:val="left" w:pos="0"/>
              </w:tabs>
              <w:suppressAutoHyphens/>
              <w:rPr>
                <w:rFonts w:ascii="Times New Roman" w:hAnsi="Times New Roman"/>
              </w:rPr>
            </w:pPr>
            <w:r w:rsidRPr="00CC54DC">
              <w:rPr>
                <w:rFonts w:ascii="Times New Roman" w:hAnsi="Times New Roman"/>
              </w:rPr>
              <w:t>Frontline: The Killer at Thurston High</w:t>
            </w:r>
          </w:p>
          <w:p w14:paraId="7A5FA7F2" w14:textId="44BA7727" w:rsidR="008C51AB" w:rsidRPr="0068437A" w:rsidRDefault="00CC54DC" w:rsidP="00CC54DC">
            <w:pPr>
              <w:tabs>
                <w:tab w:val="left" w:pos="0"/>
              </w:tabs>
              <w:suppressAutoHyphens/>
              <w:rPr>
                <w:rFonts w:ascii="Times New Roman" w:hAnsi="Times New Roman"/>
              </w:rPr>
            </w:pPr>
            <w:r w:rsidRPr="00CC54DC">
              <w:rPr>
                <w:rFonts w:ascii="Times New Roman" w:hAnsi="Times New Roman"/>
              </w:rPr>
              <w:tab/>
            </w:r>
            <w:r w:rsidRPr="00CC54DC">
              <w:rPr>
                <w:rFonts w:ascii="Times New Roman" w:hAnsi="Times New Roman"/>
              </w:rPr>
              <w:tab/>
            </w:r>
          </w:p>
        </w:tc>
        <w:tc>
          <w:tcPr>
            <w:tcW w:w="3000" w:type="dxa"/>
            <w:tcBorders>
              <w:bottom w:val="single" w:sz="4" w:space="0" w:color="auto"/>
            </w:tcBorders>
          </w:tcPr>
          <w:p w14:paraId="42BAF6D6" w14:textId="2D1FA184" w:rsidR="00CC54DC" w:rsidRPr="0068437A" w:rsidRDefault="00CC54DC" w:rsidP="00CC54DC">
            <w:pPr>
              <w:jc w:val="center"/>
              <w:rPr>
                <w:rFonts w:ascii="Times New Roman" w:hAnsi="Times New Roman"/>
                <w:b/>
              </w:rPr>
            </w:pPr>
            <w:r>
              <w:rPr>
                <w:rFonts w:ascii="Times New Roman" w:hAnsi="Times New Roman"/>
              </w:rPr>
              <w:t>View</w:t>
            </w:r>
            <w:r w:rsidR="008C51AB" w:rsidRPr="0068437A">
              <w:rPr>
                <w:rFonts w:ascii="Times New Roman" w:hAnsi="Times New Roman"/>
              </w:rPr>
              <w:t xml:space="preserve"> the </w:t>
            </w:r>
            <w:r>
              <w:rPr>
                <w:rFonts w:ascii="Times New Roman" w:hAnsi="Times New Roman"/>
              </w:rPr>
              <w:t>Case</w:t>
            </w:r>
          </w:p>
          <w:p w14:paraId="199C3667" w14:textId="3979F1EA" w:rsidR="008C51AB" w:rsidRPr="0068437A" w:rsidRDefault="00CC54DC" w:rsidP="00CC54DC">
            <w:pPr>
              <w:jc w:val="center"/>
              <w:rPr>
                <w:rFonts w:ascii="Times New Roman" w:hAnsi="Times New Roman"/>
                <w:b/>
              </w:rPr>
            </w:pPr>
            <w:r w:rsidRPr="00CC54DC">
              <w:rPr>
                <w:rFonts w:ascii="Times New Roman" w:hAnsi="Times New Roman"/>
              </w:rPr>
              <w:t>For more information, go to:</w:t>
            </w:r>
            <w:r w:rsidRPr="00657760">
              <w:rPr>
                <w:rFonts w:ascii="Times New Roman" w:hAnsi="Times New Roman"/>
                <w:bCs/>
                <w:i/>
                <w:color w:val="000000"/>
              </w:rPr>
              <w:t xml:space="preserve"> http://www.pbs.org/wgbh/pages/frontline/shows/kinkel/</w:t>
            </w:r>
          </w:p>
        </w:tc>
      </w:tr>
      <w:tr w:rsidR="00D34E6C" w:rsidRPr="0068437A" w14:paraId="7F824A07" w14:textId="77777777" w:rsidTr="00F856E2">
        <w:trPr>
          <w:jc w:val="center"/>
        </w:trPr>
        <w:tc>
          <w:tcPr>
            <w:tcW w:w="1613" w:type="dxa"/>
            <w:tcBorders>
              <w:bottom w:val="single" w:sz="4" w:space="0" w:color="auto"/>
            </w:tcBorders>
          </w:tcPr>
          <w:p w14:paraId="395465E1" w14:textId="61DFDC6B" w:rsidR="00D34E6C" w:rsidRPr="0068437A" w:rsidRDefault="008D7CE0" w:rsidP="00201982">
            <w:pPr>
              <w:jc w:val="center"/>
              <w:rPr>
                <w:rFonts w:ascii="Times New Roman" w:hAnsi="Times New Roman"/>
              </w:rPr>
            </w:pPr>
            <w:r>
              <w:rPr>
                <w:rFonts w:ascii="Times New Roman" w:hAnsi="Times New Roman"/>
              </w:rPr>
              <w:t>6</w:t>
            </w:r>
          </w:p>
          <w:p w14:paraId="75D5335D" w14:textId="53DBC557" w:rsidR="00D34E6C" w:rsidRPr="0068437A" w:rsidRDefault="008D7CE0" w:rsidP="008D7CE0">
            <w:pPr>
              <w:jc w:val="center"/>
              <w:rPr>
                <w:rFonts w:ascii="Times New Roman" w:hAnsi="Times New Roman"/>
              </w:rPr>
            </w:pPr>
            <w:r>
              <w:rPr>
                <w:rFonts w:ascii="Times New Roman" w:hAnsi="Times New Roman"/>
              </w:rPr>
              <w:t>October</w:t>
            </w:r>
            <w:r w:rsidR="00571407">
              <w:rPr>
                <w:rFonts w:ascii="Times New Roman" w:hAnsi="Times New Roman"/>
              </w:rPr>
              <w:t xml:space="preserve"> </w:t>
            </w:r>
            <w:r w:rsidR="00481445">
              <w:rPr>
                <w:rFonts w:ascii="Times New Roman" w:hAnsi="Times New Roman"/>
              </w:rPr>
              <w:t>11</w:t>
            </w:r>
          </w:p>
        </w:tc>
        <w:tc>
          <w:tcPr>
            <w:tcW w:w="3566" w:type="dxa"/>
            <w:tcBorders>
              <w:bottom w:val="single" w:sz="4" w:space="0" w:color="auto"/>
            </w:tcBorders>
          </w:tcPr>
          <w:p w14:paraId="6B031F58" w14:textId="723DA702" w:rsidR="00D34E6C" w:rsidRPr="0068437A" w:rsidRDefault="006D4C0F" w:rsidP="008C51AB">
            <w:pPr>
              <w:tabs>
                <w:tab w:val="left" w:pos="0"/>
              </w:tabs>
              <w:suppressAutoHyphens/>
              <w:rPr>
                <w:rFonts w:ascii="Times New Roman" w:hAnsi="Times New Roman"/>
              </w:rPr>
            </w:pPr>
            <w:r w:rsidRPr="006D4C0F">
              <w:rPr>
                <w:rFonts w:ascii="Times New Roman" w:hAnsi="Times New Roman"/>
              </w:rPr>
              <w:t>Class Discussion of Killer at Thurston High</w:t>
            </w:r>
          </w:p>
        </w:tc>
        <w:tc>
          <w:tcPr>
            <w:tcW w:w="3000" w:type="dxa"/>
            <w:tcBorders>
              <w:bottom w:val="single" w:sz="4" w:space="0" w:color="auto"/>
            </w:tcBorders>
          </w:tcPr>
          <w:p w14:paraId="71D66F32" w14:textId="2638CDF2" w:rsidR="00D34E6C" w:rsidRPr="0068437A" w:rsidRDefault="006D4C0F" w:rsidP="00201982">
            <w:pPr>
              <w:jc w:val="center"/>
              <w:rPr>
                <w:rFonts w:ascii="Times New Roman" w:hAnsi="Times New Roman"/>
              </w:rPr>
            </w:pPr>
            <w:r>
              <w:rPr>
                <w:rFonts w:ascii="Times New Roman" w:hAnsi="Times New Roman"/>
              </w:rPr>
              <w:t>Come to class prepared for the case discussions</w:t>
            </w:r>
          </w:p>
          <w:p w14:paraId="4A74D7A9" w14:textId="50B2778D" w:rsidR="00D34E6C" w:rsidRPr="00F856E2" w:rsidRDefault="00D34E6C" w:rsidP="00201982">
            <w:pPr>
              <w:jc w:val="center"/>
              <w:rPr>
                <w:rFonts w:ascii="Times New Roman" w:hAnsi="Times New Roman"/>
              </w:rPr>
            </w:pPr>
          </w:p>
        </w:tc>
      </w:tr>
      <w:tr w:rsidR="008D7CE0" w:rsidRPr="0068437A" w14:paraId="313C458D" w14:textId="77777777" w:rsidTr="00F856E2">
        <w:trPr>
          <w:jc w:val="center"/>
        </w:trPr>
        <w:tc>
          <w:tcPr>
            <w:tcW w:w="1613" w:type="dxa"/>
          </w:tcPr>
          <w:p w14:paraId="18691447" w14:textId="77777777" w:rsidR="008D7CE0" w:rsidRPr="0068437A" w:rsidRDefault="008D7CE0" w:rsidP="002B2C3E">
            <w:pPr>
              <w:jc w:val="center"/>
              <w:rPr>
                <w:rFonts w:ascii="Times New Roman" w:hAnsi="Times New Roman"/>
              </w:rPr>
            </w:pPr>
            <w:r>
              <w:rPr>
                <w:rFonts w:ascii="Times New Roman" w:hAnsi="Times New Roman"/>
              </w:rPr>
              <w:t>7</w:t>
            </w:r>
          </w:p>
          <w:p w14:paraId="123B9F8B" w14:textId="3400A44C" w:rsidR="008D7CE0" w:rsidRPr="0068437A" w:rsidRDefault="00481445" w:rsidP="002B2C3E">
            <w:pPr>
              <w:rPr>
                <w:rFonts w:ascii="Times New Roman" w:hAnsi="Times New Roman"/>
              </w:rPr>
            </w:pPr>
            <w:r>
              <w:rPr>
                <w:rFonts w:ascii="Times New Roman" w:hAnsi="Times New Roman"/>
              </w:rPr>
              <w:t xml:space="preserve">  October 18</w:t>
            </w:r>
          </w:p>
        </w:tc>
        <w:tc>
          <w:tcPr>
            <w:tcW w:w="3566" w:type="dxa"/>
          </w:tcPr>
          <w:p w14:paraId="676BFAD1" w14:textId="0DDC516C" w:rsidR="008D7CE0" w:rsidRPr="0068437A" w:rsidRDefault="002E4E38" w:rsidP="002B2C3E">
            <w:pPr>
              <w:tabs>
                <w:tab w:val="left" w:pos="0"/>
              </w:tabs>
              <w:suppressAutoHyphens/>
              <w:rPr>
                <w:rFonts w:ascii="Times New Roman" w:hAnsi="Times New Roman"/>
              </w:rPr>
            </w:pPr>
            <w:r w:rsidRPr="002E4E38">
              <w:rPr>
                <w:rFonts w:ascii="Times New Roman" w:hAnsi="Times New Roman"/>
              </w:rPr>
              <w:t>Sociological Theories of Crime Part 2: Learning and Control Theory</w:t>
            </w:r>
          </w:p>
        </w:tc>
        <w:tc>
          <w:tcPr>
            <w:tcW w:w="3000" w:type="dxa"/>
          </w:tcPr>
          <w:p w14:paraId="34820782" w14:textId="1B5B95FE" w:rsidR="008D7CE0" w:rsidRPr="0068437A" w:rsidRDefault="008D7CE0" w:rsidP="002B2C3E">
            <w:pPr>
              <w:jc w:val="center"/>
              <w:rPr>
                <w:rFonts w:ascii="Times New Roman" w:hAnsi="Times New Roman"/>
              </w:rPr>
            </w:pPr>
            <w:r>
              <w:rPr>
                <w:rFonts w:ascii="Times New Roman" w:hAnsi="Times New Roman"/>
              </w:rPr>
              <w:t xml:space="preserve">Read </w:t>
            </w:r>
            <w:r w:rsidR="002E4E38">
              <w:rPr>
                <w:rFonts w:ascii="Times New Roman" w:hAnsi="Times New Roman"/>
              </w:rPr>
              <w:t>pp.</w:t>
            </w:r>
            <w:r>
              <w:rPr>
                <w:rFonts w:ascii="Times New Roman" w:hAnsi="Times New Roman"/>
              </w:rPr>
              <w:t xml:space="preserve"> </w:t>
            </w:r>
            <w:r w:rsidR="00F856E2" w:rsidRPr="00F856E2">
              <w:rPr>
                <w:rFonts w:ascii="Times New Roman" w:hAnsi="Times New Roman"/>
              </w:rPr>
              <w:t xml:space="preserve">363-398 </w:t>
            </w:r>
            <w:r w:rsidR="00F856E2">
              <w:rPr>
                <w:rFonts w:ascii="Times New Roman" w:hAnsi="Times New Roman"/>
              </w:rPr>
              <w:t>and assigned article</w:t>
            </w:r>
          </w:p>
          <w:p w14:paraId="7B66C90F" w14:textId="5E48F3AE" w:rsidR="008D7CE0" w:rsidRPr="002E4E38" w:rsidRDefault="008D7CE0" w:rsidP="002B2C3E">
            <w:pPr>
              <w:jc w:val="center"/>
              <w:rPr>
                <w:rFonts w:ascii="Times New Roman" w:hAnsi="Times New Roman"/>
              </w:rPr>
            </w:pPr>
          </w:p>
        </w:tc>
      </w:tr>
      <w:tr w:rsidR="004230DD" w:rsidRPr="0068437A" w14:paraId="125D3097" w14:textId="77777777" w:rsidTr="00F856E2">
        <w:trPr>
          <w:jc w:val="center"/>
        </w:trPr>
        <w:tc>
          <w:tcPr>
            <w:tcW w:w="1613" w:type="dxa"/>
          </w:tcPr>
          <w:p w14:paraId="3AFBCAB6" w14:textId="7758C63C" w:rsidR="004230DD" w:rsidRPr="0068437A" w:rsidRDefault="008D7CE0" w:rsidP="00932D1C">
            <w:pPr>
              <w:jc w:val="center"/>
              <w:rPr>
                <w:rFonts w:ascii="Times New Roman" w:hAnsi="Times New Roman"/>
              </w:rPr>
            </w:pPr>
            <w:r>
              <w:rPr>
                <w:rFonts w:ascii="Times New Roman" w:hAnsi="Times New Roman"/>
              </w:rPr>
              <w:t>7</w:t>
            </w:r>
          </w:p>
          <w:p w14:paraId="689C888C" w14:textId="18514671" w:rsidR="00481445" w:rsidRPr="0068437A" w:rsidRDefault="002A4F2C" w:rsidP="008D7CE0">
            <w:pPr>
              <w:rPr>
                <w:rFonts w:ascii="Times New Roman" w:hAnsi="Times New Roman"/>
              </w:rPr>
            </w:pPr>
            <w:r>
              <w:rPr>
                <w:rFonts w:ascii="Times New Roman" w:hAnsi="Times New Roman"/>
              </w:rPr>
              <w:t xml:space="preserve">  </w:t>
            </w:r>
            <w:r w:rsidR="00481445">
              <w:rPr>
                <w:rFonts w:ascii="Times New Roman" w:hAnsi="Times New Roman"/>
              </w:rPr>
              <w:t>October 25</w:t>
            </w:r>
          </w:p>
        </w:tc>
        <w:tc>
          <w:tcPr>
            <w:tcW w:w="3566" w:type="dxa"/>
          </w:tcPr>
          <w:p w14:paraId="2BA7DD9E" w14:textId="6DFB1DC0" w:rsidR="004230DD" w:rsidRPr="0068437A" w:rsidRDefault="00F856E2" w:rsidP="001656E4">
            <w:pPr>
              <w:tabs>
                <w:tab w:val="left" w:pos="0"/>
              </w:tabs>
              <w:suppressAutoHyphens/>
              <w:rPr>
                <w:rFonts w:ascii="Times New Roman" w:hAnsi="Times New Roman"/>
              </w:rPr>
            </w:pPr>
            <w:r w:rsidRPr="00F856E2">
              <w:rPr>
                <w:rFonts w:ascii="Times New Roman" w:hAnsi="Times New Roman"/>
              </w:rPr>
              <w:t>Labeling and Conflict Theory</w:t>
            </w:r>
          </w:p>
        </w:tc>
        <w:tc>
          <w:tcPr>
            <w:tcW w:w="3000" w:type="dxa"/>
          </w:tcPr>
          <w:p w14:paraId="00B57C31" w14:textId="77777777" w:rsidR="00F856E2" w:rsidRPr="0068437A" w:rsidRDefault="00F856E2" w:rsidP="00F856E2">
            <w:pPr>
              <w:jc w:val="center"/>
              <w:rPr>
                <w:rFonts w:ascii="Times New Roman" w:hAnsi="Times New Roman"/>
              </w:rPr>
            </w:pPr>
            <w:r>
              <w:rPr>
                <w:rFonts w:ascii="Times New Roman" w:hAnsi="Times New Roman"/>
              </w:rPr>
              <w:t xml:space="preserve">Read pp. </w:t>
            </w:r>
            <w:r w:rsidRPr="002E4E38">
              <w:rPr>
                <w:rFonts w:ascii="Times New Roman" w:hAnsi="Times New Roman"/>
              </w:rPr>
              <w:t>309-354</w:t>
            </w:r>
            <w:r>
              <w:rPr>
                <w:rFonts w:ascii="Times New Roman" w:hAnsi="Times New Roman"/>
              </w:rPr>
              <w:t xml:space="preserve"> and assigned articles</w:t>
            </w:r>
          </w:p>
          <w:p w14:paraId="78CE0330" w14:textId="4C5E7B34" w:rsidR="00D34E6C" w:rsidRPr="0068437A" w:rsidRDefault="00D34E6C" w:rsidP="00D34E6C">
            <w:pPr>
              <w:jc w:val="center"/>
              <w:rPr>
                <w:rFonts w:ascii="Times New Roman" w:hAnsi="Times New Roman"/>
                <w:b/>
              </w:rPr>
            </w:pPr>
          </w:p>
        </w:tc>
      </w:tr>
      <w:tr w:rsidR="008C51AB" w:rsidRPr="0068437A" w14:paraId="05B2870E" w14:textId="77777777" w:rsidTr="00F856E2">
        <w:trPr>
          <w:jc w:val="center"/>
        </w:trPr>
        <w:tc>
          <w:tcPr>
            <w:tcW w:w="1613" w:type="dxa"/>
          </w:tcPr>
          <w:p w14:paraId="246F6C6E" w14:textId="2D81F163" w:rsidR="008C51AB" w:rsidRPr="0068437A" w:rsidRDefault="008D7CE0" w:rsidP="00425276">
            <w:pPr>
              <w:jc w:val="center"/>
              <w:rPr>
                <w:rFonts w:ascii="Times New Roman" w:hAnsi="Times New Roman"/>
              </w:rPr>
            </w:pPr>
            <w:r>
              <w:rPr>
                <w:rFonts w:ascii="Times New Roman" w:hAnsi="Times New Roman"/>
              </w:rPr>
              <w:t>8</w:t>
            </w:r>
          </w:p>
          <w:p w14:paraId="619F6E0F" w14:textId="481E6956" w:rsidR="008C51AB" w:rsidRPr="0068437A" w:rsidRDefault="00481445" w:rsidP="00481445">
            <w:pPr>
              <w:jc w:val="center"/>
              <w:rPr>
                <w:rFonts w:ascii="Times New Roman" w:hAnsi="Times New Roman"/>
              </w:rPr>
            </w:pPr>
            <w:r>
              <w:rPr>
                <w:rFonts w:ascii="Times New Roman" w:hAnsi="Times New Roman"/>
              </w:rPr>
              <w:t>November</w:t>
            </w:r>
            <w:r w:rsidR="008D7CE0">
              <w:rPr>
                <w:rFonts w:ascii="Times New Roman" w:hAnsi="Times New Roman"/>
              </w:rPr>
              <w:t xml:space="preserve"> </w:t>
            </w:r>
            <w:r>
              <w:rPr>
                <w:rFonts w:ascii="Times New Roman" w:hAnsi="Times New Roman"/>
              </w:rPr>
              <w:t>1</w:t>
            </w:r>
          </w:p>
        </w:tc>
        <w:tc>
          <w:tcPr>
            <w:tcW w:w="3566" w:type="dxa"/>
          </w:tcPr>
          <w:p w14:paraId="3C4E14D5" w14:textId="38FCEDC6" w:rsidR="008C51AB" w:rsidRPr="0068437A" w:rsidRDefault="008C51AB" w:rsidP="00425276">
            <w:pPr>
              <w:tabs>
                <w:tab w:val="left" w:pos="0"/>
              </w:tabs>
              <w:suppressAutoHyphens/>
              <w:rPr>
                <w:rFonts w:ascii="Times New Roman" w:hAnsi="Times New Roman"/>
              </w:rPr>
            </w:pPr>
            <w:r w:rsidRPr="008C51AB">
              <w:rPr>
                <w:rFonts w:ascii="Times New Roman" w:hAnsi="Times New Roman"/>
              </w:rPr>
              <w:t>Training the Workforce</w:t>
            </w:r>
          </w:p>
        </w:tc>
        <w:tc>
          <w:tcPr>
            <w:tcW w:w="3000" w:type="dxa"/>
          </w:tcPr>
          <w:p w14:paraId="1A8211FD" w14:textId="77777777" w:rsidR="008C51AB" w:rsidRPr="0068437A" w:rsidRDefault="008C51AB" w:rsidP="00425276">
            <w:pPr>
              <w:jc w:val="center"/>
              <w:rPr>
                <w:rFonts w:ascii="Times New Roman" w:hAnsi="Times New Roman"/>
              </w:rPr>
            </w:pPr>
            <w:r>
              <w:rPr>
                <w:rFonts w:ascii="Times New Roman" w:hAnsi="Times New Roman"/>
              </w:rPr>
              <w:t>Read the Chapter 8</w:t>
            </w:r>
            <w:r w:rsidRPr="0068437A">
              <w:rPr>
                <w:rFonts w:ascii="Times New Roman" w:hAnsi="Times New Roman"/>
              </w:rPr>
              <w:t xml:space="preserve"> and assigned articles;</w:t>
            </w:r>
          </w:p>
          <w:p w14:paraId="0AF8CBE3" w14:textId="77777777" w:rsidR="008C51AB" w:rsidRPr="0068437A" w:rsidRDefault="008C51AB" w:rsidP="00425276">
            <w:pPr>
              <w:jc w:val="center"/>
              <w:rPr>
                <w:rFonts w:ascii="Times New Roman" w:hAnsi="Times New Roman"/>
              </w:rPr>
            </w:pPr>
            <w:r w:rsidRPr="0068437A">
              <w:rPr>
                <w:rFonts w:ascii="Times New Roman" w:hAnsi="Times New Roman"/>
              </w:rPr>
              <w:t xml:space="preserve">Case 2 is assigned </w:t>
            </w:r>
          </w:p>
        </w:tc>
      </w:tr>
      <w:tr w:rsidR="004230DD" w:rsidRPr="0068437A" w14:paraId="6AEFF47E" w14:textId="77777777" w:rsidTr="00F856E2">
        <w:trPr>
          <w:jc w:val="center"/>
        </w:trPr>
        <w:tc>
          <w:tcPr>
            <w:tcW w:w="1613" w:type="dxa"/>
          </w:tcPr>
          <w:p w14:paraId="1C1DD6EA" w14:textId="2C479086" w:rsidR="004230DD" w:rsidRPr="0068437A" w:rsidRDefault="008D7CE0" w:rsidP="00932D1C">
            <w:pPr>
              <w:jc w:val="center"/>
              <w:rPr>
                <w:rFonts w:ascii="Times New Roman" w:hAnsi="Times New Roman"/>
              </w:rPr>
            </w:pPr>
            <w:r>
              <w:rPr>
                <w:rFonts w:ascii="Times New Roman" w:hAnsi="Times New Roman"/>
              </w:rPr>
              <w:t>9</w:t>
            </w:r>
          </w:p>
          <w:p w14:paraId="3FCAA27A" w14:textId="7F0AF8C9" w:rsidR="004230DD" w:rsidRPr="0068437A" w:rsidRDefault="00481445" w:rsidP="00481445">
            <w:pPr>
              <w:jc w:val="center"/>
              <w:rPr>
                <w:rFonts w:ascii="Times New Roman" w:hAnsi="Times New Roman"/>
              </w:rPr>
            </w:pPr>
            <w:r>
              <w:rPr>
                <w:rFonts w:ascii="Times New Roman" w:hAnsi="Times New Roman"/>
              </w:rPr>
              <w:t>November</w:t>
            </w:r>
            <w:r w:rsidR="008D7CE0">
              <w:rPr>
                <w:rFonts w:ascii="Times New Roman" w:hAnsi="Times New Roman"/>
              </w:rPr>
              <w:t xml:space="preserve"> </w:t>
            </w:r>
            <w:r>
              <w:rPr>
                <w:rFonts w:ascii="Times New Roman" w:hAnsi="Times New Roman"/>
              </w:rPr>
              <w:t>8</w:t>
            </w:r>
          </w:p>
        </w:tc>
        <w:tc>
          <w:tcPr>
            <w:tcW w:w="3566" w:type="dxa"/>
          </w:tcPr>
          <w:p w14:paraId="5BC8097F" w14:textId="4D23DD67" w:rsidR="004230DD" w:rsidRPr="0068437A" w:rsidRDefault="00F856E2" w:rsidP="008C51AB">
            <w:pPr>
              <w:tabs>
                <w:tab w:val="left" w:pos="0"/>
              </w:tabs>
              <w:suppressAutoHyphens/>
              <w:rPr>
                <w:rFonts w:ascii="Times New Roman" w:hAnsi="Times New Roman"/>
              </w:rPr>
            </w:pPr>
            <w:r>
              <w:rPr>
                <w:rFonts w:ascii="Times New Roman" w:hAnsi="Times New Roman"/>
              </w:rPr>
              <w:t>Midterm Exam</w:t>
            </w:r>
          </w:p>
        </w:tc>
        <w:tc>
          <w:tcPr>
            <w:tcW w:w="3000" w:type="dxa"/>
          </w:tcPr>
          <w:p w14:paraId="27906E9B" w14:textId="099D3F28" w:rsidR="00D34E6C" w:rsidRPr="0068437A" w:rsidRDefault="00D34E6C" w:rsidP="00F856E2">
            <w:pPr>
              <w:jc w:val="center"/>
              <w:rPr>
                <w:rFonts w:ascii="Times New Roman" w:hAnsi="Times New Roman"/>
              </w:rPr>
            </w:pPr>
          </w:p>
        </w:tc>
      </w:tr>
      <w:tr w:rsidR="00D34E6C" w:rsidRPr="0068437A" w14:paraId="78B80A6C" w14:textId="77777777" w:rsidTr="00F856E2">
        <w:trPr>
          <w:trHeight w:val="70"/>
          <w:jc w:val="center"/>
        </w:trPr>
        <w:tc>
          <w:tcPr>
            <w:tcW w:w="1613" w:type="dxa"/>
          </w:tcPr>
          <w:p w14:paraId="12836ADB" w14:textId="42EAE10F" w:rsidR="00D34E6C" w:rsidRPr="0068437A" w:rsidRDefault="008D7CE0" w:rsidP="00201982">
            <w:pPr>
              <w:jc w:val="center"/>
              <w:rPr>
                <w:rFonts w:ascii="Times New Roman" w:hAnsi="Times New Roman"/>
              </w:rPr>
            </w:pPr>
            <w:r>
              <w:rPr>
                <w:rFonts w:ascii="Times New Roman" w:hAnsi="Times New Roman"/>
              </w:rPr>
              <w:t>10</w:t>
            </w:r>
          </w:p>
          <w:p w14:paraId="56A70862" w14:textId="7C2CEB01" w:rsidR="00D34E6C" w:rsidRPr="0068437A" w:rsidRDefault="008D7CE0" w:rsidP="008D7CE0">
            <w:pPr>
              <w:jc w:val="center"/>
              <w:rPr>
                <w:rFonts w:ascii="Times New Roman" w:hAnsi="Times New Roman"/>
              </w:rPr>
            </w:pPr>
            <w:r>
              <w:rPr>
                <w:rFonts w:ascii="Times New Roman" w:hAnsi="Times New Roman"/>
              </w:rPr>
              <w:t>November</w:t>
            </w:r>
            <w:r w:rsidR="00571407">
              <w:rPr>
                <w:rFonts w:ascii="Times New Roman" w:hAnsi="Times New Roman"/>
              </w:rPr>
              <w:t xml:space="preserve"> </w:t>
            </w:r>
            <w:r w:rsidR="00481445">
              <w:rPr>
                <w:rFonts w:ascii="Times New Roman" w:hAnsi="Times New Roman"/>
              </w:rPr>
              <w:t>15</w:t>
            </w:r>
          </w:p>
        </w:tc>
        <w:tc>
          <w:tcPr>
            <w:tcW w:w="3566" w:type="dxa"/>
          </w:tcPr>
          <w:p w14:paraId="60F9739D" w14:textId="1ED51301" w:rsidR="00D34E6C" w:rsidRPr="008C51AB" w:rsidRDefault="00F856E2" w:rsidP="008C51AB">
            <w:pPr>
              <w:tabs>
                <w:tab w:val="left" w:pos="0"/>
              </w:tabs>
              <w:suppressAutoHyphens/>
              <w:rPr>
                <w:rFonts w:ascii="Times New Roman" w:hAnsi="Times New Roman"/>
              </w:rPr>
            </w:pPr>
            <w:r w:rsidRPr="00F856E2">
              <w:rPr>
                <w:rFonts w:ascii="Times New Roman" w:hAnsi="Times New Roman"/>
              </w:rPr>
              <w:t>Case Study (TBA)</w:t>
            </w:r>
          </w:p>
        </w:tc>
        <w:tc>
          <w:tcPr>
            <w:tcW w:w="3000" w:type="dxa"/>
          </w:tcPr>
          <w:p w14:paraId="5CD529F9" w14:textId="6E0BB32B" w:rsidR="00D34E6C" w:rsidRPr="0068437A" w:rsidRDefault="00F856E2" w:rsidP="00201982">
            <w:pPr>
              <w:jc w:val="center"/>
              <w:rPr>
                <w:rFonts w:ascii="Times New Roman" w:hAnsi="Times New Roman"/>
              </w:rPr>
            </w:pPr>
            <w:r>
              <w:rPr>
                <w:rFonts w:ascii="Times New Roman" w:hAnsi="Times New Roman"/>
              </w:rPr>
              <w:t>Please come to class prepared by reading the case</w:t>
            </w:r>
          </w:p>
        </w:tc>
      </w:tr>
      <w:tr w:rsidR="008C51AB" w:rsidRPr="0068437A" w14:paraId="12D0E8B5" w14:textId="77777777" w:rsidTr="00F856E2">
        <w:trPr>
          <w:trHeight w:val="70"/>
          <w:jc w:val="center"/>
        </w:trPr>
        <w:tc>
          <w:tcPr>
            <w:tcW w:w="1613" w:type="dxa"/>
          </w:tcPr>
          <w:p w14:paraId="16B30350" w14:textId="70063DFE" w:rsidR="008C51AB" w:rsidRPr="0068437A" w:rsidRDefault="008D7CE0" w:rsidP="00425276">
            <w:pPr>
              <w:jc w:val="center"/>
              <w:rPr>
                <w:rFonts w:ascii="Times New Roman" w:hAnsi="Times New Roman"/>
              </w:rPr>
            </w:pPr>
            <w:r>
              <w:rPr>
                <w:rFonts w:ascii="Times New Roman" w:hAnsi="Times New Roman"/>
              </w:rPr>
              <w:t>11</w:t>
            </w:r>
          </w:p>
          <w:p w14:paraId="6C92D626" w14:textId="36902658" w:rsidR="008C51AB" w:rsidRPr="0068437A" w:rsidRDefault="008D7CE0" w:rsidP="008D7CE0">
            <w:pPr>
              <w:jc w:val="center"/>
              <w:rPr>
                <w:rFonts w:ascii="Times New Roman" w:hAnsi="Times New Roman"/>
              </w:rPr>
            </w:pPr>
            <w:r>
              <w:rPr>
                <w:rFonts w:ascii="Times New Roman" w:hAnsi="Times New Roman"/>
              </w:rPr>
              <w:t xml:space="preserve">November </w:t>
            </w:r>
            <w:r w:rsidR="00481445">
              <w:rPr>
                <w:rFonts w:ascii="Times New Roman" w:hAnsi="Times New Roman"/>
              </w:rPr>
              <w:t>22</w:t>
            </w:r>
          </w:p>
        </w:tc>
        <w:tc>
          <w:tcPr>
            <w:tcW w:w="3566" w:type="dxa"/>
          </w:tcPr>
          <w:p w14:paraId="582E5196" w14:textId="605579CD" w:rsidR="008C51AB" w:rsidRPr="008C51AB" w:rsidRDefault="00F856E2" w:rsidP="00425276">
            <w:pPr>
              <w:tabs>
                <w:tab w:val="left" w:pos="0"/>
              </w:tabs>
              <w:suppressAutoHyphens/>
              <w:rPr>
                <w:rFonts w:ascii="Times New Roman" w:hAnsi="Times New Roman"/>
              </w:rPr>
            </w:pPr>
            <w:r>
              <w:rPr>
                <w:rFonts w:ascii="Times New Roman" w:hAnsi="Times New Roman"/>
              </w:rPr>
              <w:t>Case Study Midterm Exam</w:t>
            </w:r>
          </w:p>
        </w:tc>
        <w:tc>
          <w:tcPr>
            <w:tcW w:w="3000" w:type="dxa"/>
          </w:tcPr>
          <w:p w14:paraId="03FCC2FC" w14:textId="052C050C" w:rsidR="008C51AB" w:rsidRPr="0068437A" w:rsidRDefault="00F856E2" w:rsidP="00425276">
            <w:pPr>
              <w:jc w:val="center"/>
              <w:rPr>
                <w:rFonts w:ascii="Times New Roman" w:hAnsi="Times New Roman"/>
              </w:rPr>
            </w:pPr>
            <w:r>
              <w:rPr>
                <w:rFonts w:ascii="Times New Roman" w:hAnsi="Times New Roman"/>
              </w:rPr>
              <w:t>Please come to class prepared by reading the case</w:t>
            </w:r>
          </w:p>
        </w:tc>
      </w:tr>
      <w:tr w:rsidR="00D34E6C" w:rsidRPr="0068437A" w14:paraId="1DFB41A7" w14:textId="77777777" w:rsidTr="00F856E2">
        <w:trPr>
          <w:trHeight w:val="70"/>
          <w:jc w:val="center"/>
        </w:trPr>
        <w:tc>
          <w:tcPr>
            <w:tcW w:w="1613" w:type="dxa"/>
          </w:tcPr>
          <w:p w14:paraId="4774D0B0" w14:textId="621A3FDF" w:rsidR="00D34E6C" w:rsidRPr="0068437A" w:rsidRDefault="008D7CE0" w:rsidP="00201982">
            <w:pPr>
              <w:jc w:val="center"/>
              <w:rPr>
                <w:rFonts w:ascii="Times New Roman" w:hAnsi="Times New Roman"/>
              </w:rPr>
            </w:pPr>
            <w:r>
              <w:rPr>
                <w:rFonts w:ascii="Times New Roman" w:hAnsi="Times New Roman"/>
              </w:rPr>
              <w:t>12</w:t>
            </w:r>
          </w:p>
          <w:p w14:paraId="6776C8BA" w14:textId="14F6EE95" w:rsidR="00D34E6C" w:rsidRPr="0068437A" w:rsidRDefault="008D7CE0" w:rsidP="00C92E9A">
            <w:pPr>
              <w:jc w:val="center"/>
              <w:rPr>
                <w:rFonts w:ascii="Times New Roman" w:hAnsi="Times New Roman"/>
              </w:rPr>
            </w:pPr>
            <w:r>
              <w:rPr>
                <w:rFonts w:ascii="Times New Roman" w:hAnsi="Times New Roman"/>
              </w:rPr>
              <w:t>November 17</w:t>
            </w:r>
          </w:p>
        </w:tc>
        <w:tc>
          <w:tcPr>
            <w:tcW w:w="3566" w:type="dxa"/>
          </w:tcPr>
          <w:p w14:paraId="52FF6AC6" w14:textId="60A3A77E" w:rsidR="00D34E6C" w:rsidRPr="008C51AB" w:rsidRDefault="00F856E2" w:rsidP="008C51AB">
            <w:pPr>
              <w:tabs>
                <w:tab w:val="left" w:pos="0"/>
              </w:tabs>
              <w:suppressAutoHyphens/>
              <w:rPr>
                <w:rFonts w:ascii="Times New Roman" w:hAnsi="Times New Roman"/>
              </w:rPr>
            </w:pPr>
            <w:r w:rsidRPr="00F856E2">
              <w:rPr>
                <w:rFonts w:ascii="Times New Roman" w:hAnsi="Times New Roman"/>
              </w:rPr>
              <w:t>Criminal Law and the Criminal Justice System</w:t>
            </w:r>
          </w:p>
        </w:tc>
        <w:tc>
          <w:tcPr>
            <w:tcW w:w="3000" w:type="dxa"/>
          </w:tcPr>
          <w:p w14:paraId="2BB01AA7" w14:textId="2F685285" w:rsidR="00D34E6C" w:rsidRPr="0068437A" w:rsidRDefault="008C51AB" w:rsidP="00F856E2">
            <w:pPr>
              <w:jc w:val="center"/>
              <w:rPr>
                <w:rFonts w:ascii="Times New Roman" w:hAnsi="Times New Roman"/>
              </w:rPr>
            </w:pPr>
            <w:r>
              <w:rPr>
                <w:rFonts w:ascii="Times New Roman" w:hAnsi="Times New Roman"/>
              </w:rPr>
              <w:t xml:space="preserve">Read </w:t>
            </w:r>
            <w:r w:rsidR="00F856E2">
              <w:rPr>
                <w:rFonts w:ascii="Times New Roman" w:hAnsi="Times New Roman"/>
              </w:rPr>
              <w:t>pp.</w:t>
            </w:r>
            <w:r>
              <w:rPr>
                <w:rFonts w:ascii="Times New Roman" w:hAnsi="Times New Roman"/>
              </w:rPr>
              <w:t xml:space="preserve"> </w:t>
            </w:r>
            <w:r w:rsidR="00F856E2" w:rsidRPr="00F856E2">
              <w:rPr>
                <w:rFonts w:ascii="Times New Roman" w:hAnsi="Times New Roman"/>
              </w:rPr>
              <w:t>31-61</w:t>
            </w:r>
            <w:r w:rsidR="00F856E2">
              <w:rPr>
                <w:rFonts w:ascii="Times New Roman" w:hAnsi="Times New Roman"/>
              </w:rPr>
              <w:t xml:space="preserve"> and assigned article</w:t>
            </w:r>
          </w:p>
        </w:tc>
      </w:tr>
      <w:tr w:rsidR="00D34E6C" w:rsidRPr="0068437A" w14:paraId="14BA93EF" w14:textId="77777777" w:rsidTr="00F856E2">
        <w:trPr>
          <w:trHeight w:val="70"/>
          <w:jc w:val="center"/>
        </w:trPr>
        <w:tc>
          <w:tcPr>
            <w:tcW w:w="1613" w:type="dxa"/>
          </w:tcPr>
          <w:p w14:paraId="4B1253FF" w14:textId="39E67613" w:rsidR="00D34E6C" w:rsidRPr="0068437A" w:rsidRDefault="008D7CE0" w:rsidP="00201982">
            <w:pPr>
              <w:jc w:val="center"/>
              <w:rPr>
                <w:rFonts w:ascii="Times New Roman" w:hAnsi="Times New Roman"/>
              </w:rPr>
            </w:pPr>
            <w:r>
              <w:rPr>
                <w:rFonts w:ascii="Times New Roman" w:hAnsi="Times New Roman"/>
              </w:rPr>
              <w:lastRenderedPageBreak/>
              <w:t>13</w:t>
            </w:r>
          </w:p>
          <w:p w14:paraId="192D3D8C" w14:textId="0FEC5EF3" w:rsidR="00D34E6C" w:rsidRPr="0068437A" w:rsidRDefault="00481445" w:rsidP="008D7CE0">
            <w:pPr>
              <w:jc w:val="center"/>
              <w:rPr>
                <w:rFonts w:ascii="Times New Roman" w:hAnsi="Times New Roman"/>
              </w:rPr>
            </w:pPr>
            <w:r>
              <w:rPr>
                <w:rFonts w:ascii="Times New Roman" w:hAnsi="Times New Roman"/>
              </w:rPr>
              <w:t>November 29</w:t>
            </w:r>
          </w:p>
        </w:tc>
        <w:tc>
          <w:tcPr>
            <w:tcW w:w="3566" w:type="dxa"/>
          </w:tcPr>
          <w:p w14:paraId="779EEA84" w14:textId="4DA85AE1" w:rsidR="00D34E6C" w:rsidRPr="008C51AB" w:rsidRDefault="00F856E2" w:rsidP="008C51AB">
            <w:pPr>
              <w:tabs>
                <w:tab w:val="left" w:pos="0"/>
              </w:tabs>
              <w:suppressAutoHyphens/>
              <w:rPr>
                <w:rFonts w:ascii="Times New Roman" w:hAnsi="Times New Roman"/>
              </w:rPr>
            </w:pPr>
            <w:r w:rsidRPr="00F856E2">
              <w:rPr>
                <w:rFonts w:ascii="Times New Roman" w:hAnsi="Times New Roman"/>
              </w:rPr>
              <w:t>Crime Data: Official Data, Self-Reports and Victimization Data</w:t>
            </w:r>
          </w:p>
        </w:tc>
        <w:tc>
          <w:tcPr>
            <w:tcW w:w="3000" w:type="dxa"/>
          </w:tcPr>
          <w:p w14:paraId="2697AECF" w14:textId="6FF950AF" w:rsidR="00D34E6C" w:rsidRPr="0068437A" w:rsidRDefault="00E42905" w:rsidP="00201982">
            <w:pPr>
              <w:jc w:val="center"/>
              <w:rPr>
                <w:rFonts w:ascii="Times New Roman" w:hAnsi="Times New Roman"/>
              </w:rPr>
            </w:pPr>
            <w:r>
              <w:rPr>
                <w:rFonts w:ascii="Times New Roman" w:hAnsi="Times New Roman"/>
              </w:rPr>
              <w:t xml:space="preserve">Read </w:t>
            </w:r>
            <w:r w:rsidR="00F856E2">
              <w:rPr>
                <w:rFonts w:ascii="Times New Roman" w:hAnsi="Times New Roman"/>
              </w:rPr>
              <w:t>pp.</w:t>
            </w:r>
            <w:r>
              <w:rPr>
                <w:rFonts w:ascii="Times New Roman" w:hAnsi="Times New Roman"/>
              </w:rPr>
              <w:t xml:space="preserve"> </w:t>
            </w:r>
            <w:r w:rsidR="00F856E2" w:rsidRPr="00F856E2">
              <w:rPr>
                <w:rFonts w:ascii="Times New Roman" w:hAnsi="Times New Roman"/>
              </w:rPr>
              <w:t>65-101</w:t>
            </w:r>
            <w:r w:rsidR="00F856E2">
              <w:rPr>
                <w:rFonts w:ascii="Times New Roman" w:hAnsi="Times New Roman"/>
              </w:rPr>
              <w:t xml:space="preserve"> and assigned article</w:t>
            </w:r>
          </w:p>
          <w:p w14:paraId="241A018F" w14:textId="1C926118" w:rsidR="00D34E6C" w:rsidRPr="0068437A" w:rsidRDefault="00D34E6C" w:rsidP="008D7CE0">
            <w:pPr>
              <w:jc w:val="center"/>
              <w:rPr>
                <w:rFonts w:ascii="Times New Roman" w:hAnsi="Times New Roman"/>
                <w:b/>
              </w:rPr>
            </w:pPr>
          </w:p>
        </w:tc>
      </w:tr>
      <w:tr w:rsidR="004230DD" w:rsidRPr="0068437A" w14:paraId="212E3052" w14:textId="77777777" w:rsidTr="00F856E2">
        <w:trPr>
          <w:jc w:val="center"/>
        </w:trPr>
        <w:tc>
          <w:tcPr>
            <w:tcW w:w="1613" w:type="dxa"/>
            <w:tcBorders>
              <w:right w:val="single" w:sz="4" w:space="0" w:color="auto"/>
            </w:tcBorders>
          </w:tcPr>
          <w:p w14:paraId="170C3AFE" w14:textId="0C3004D5" w:rsidR="008D7CE0" w:rsidRDefault="008D7CE0" w:rsidP="008D7CE0">
            <w:pPr>
              <w:jc w:val="center"/>
              <w:rPr>
                <w:rFonts w:ascii="Times New Roman" w:hAnsi="Times New Roman"/>
              </w:rPr>
            </w:pPr>
            <w:r>
              <w:rPr>
                <w:rFonts w:ascii="Times New Roman" w:hAnsi="Times New Roman"/>
              </w:rPr>
              <w:t>14</w:t>
            </w:r>
          </w:p>
          <w:p w14:paraId="476CC1EF" w14:textId="42B52C34" w:rsidR="004230DD" w:rsidRPr="0068437A" w:rsidRDefault="00481445" w:rsidP="008D7CE0">
            <w:pPr>
              <w:jc w:val="center"/>
              <w:rPr>
                <w:rFonts w:ascii="Times New Roman" w:hAnsi="Times New Roman"/>
              </w:rPr>
            </w:pPr>
            <w:r>
              <w:rPr>
                <w:rFonts w:ascii="Times New Roman" w:hAnsi="Times New Roman"/>
              </w:rPr>
              <w:t>December 12</w:t>
            </w:r>
          </w:p>
        </w:tc>
        <w:tc>
          <w:tcPr>
            <w:tcW w:w="3566" w:type="dxa"/>
            <w:tcBorders>
              <w:left w:val="single" w:sz="4" w:space="0" w:color="auto"/>
              <w:right w:val="single" w:sz="4" w:space="0" w:color="auto"/>
            </w:tcBorders>
          </w:tcPr>
          <w:p w14:paraId="3258CCFC" w14:textId="454A6117" w:rsidR="004230DD" w:rsidRPr="0068437A" w:rsidRDefault="00E42905" w:rsidP="00932D1C">
            <w:pPr>
              <w:rPr>
                <w:rFonts w:ascii="Times New Roman" w:hAnsi="Times New Roman"/>
              </w:rPr>
            </w:pPr>
            <w:r>
              <w:rPr>
                <w:rFonts w:ascii="Times New Roman" w:hAnsi="Times New Roman"/>
              </w:rPr>
              <w:t>Final Exam</w:t>
            </w:r>
          </w:p>
        </w:tc>
        <w:tc>
          <w:tcPr>
            <w:tcW w:w="3000" w:type="dxa"/>
            <w:tcBorders>
              <w:left w:val="single" w:sz="4" w:space="0" w:color="auto"/>
              <w:right w:val="single" w:sz="4" w:space="0" w:color="auto"/>
            </w:tcBorders>
          </w:tcPr>
          <w:p w14:paraId="484F3196" w14:textId="08B33A92" w:rsidR="0012492A" w:rsidRPr="0068437A" w:rsidRDefault="0012492A" w:rsidP="00E42905">
            <w:pPr>
              <w:jc w:val="center"/>
              <w:rPr>
                <w:rFonts w:ascii="Times New Roman" w:hAnsi="Times New Roman"/>
              </w:rPr>
            </w:pPr>
          </w:p>
        </w:tc>
      </w:tr>
    </w:tbl>
    <w:p w14:paraId="224DFA73" w14:textId="77777777" w:rsidR="002D3B7E" w:rsidRPr="0068437A" w:rsidRDefault="002D3B7E" w:rsidP="00BC7F18">
      <w:pPr>
        <w:rPr>
          <w:rFonts w:ascii="Times New Roman" w:hAnsi="Times New Roman"/>
        </w:rPr>
      </w:pPr>
    </w:p>
    <w:sectPr w:rsidR="002D3B7E" w:rsidRPr="0068437A" w:rsidSect="002B3352">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1C1F8" w14:textId="77777777" w:rsidR="00E46017" w:rsidRDefault="00E46017" w:rsidP="00AF1FE4">
      <w:r>
        <w:separator/>
      </w:r>
    </w:p>
  </w:endnote>
  <w:endnote w:type="continuationSeparator" w:id="0">
    <w:p w14:paraId="0B4FF8EE" w14:textId="77777777" w:rsidR="00E46017" w:rsidRDefault="00E46017" w:rsidP="00AF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0CC3" w14:textId="77777777" w:rsidR="001656E4" w:rsidRDefault="001656E4" w:rsidP="004369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F77CD8" w14:textId="77777777" w:rsidR="001656E4" w:rsidRDefault="001656E4" w:rsidP="0043695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16D4" w14:textId="56C156A6" w:rsidR="001656E4" w:rsidRDefault="001656E4" w:rsidP="0043695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31586">
      <w:rPr>
        <w:rStyle w:val="a8"/>
        <w:noProof/>
      </w:rPr>
      <w:t>6</w:t>
    </w:r>
    <w:r>
      <w:rPr>
        <w:rStyle w:val="a8"/>
      </w:rPr>
      <w:fldChar w:fldCharType="end"/>
    </w:r>
  </w:p>
  <w:p w14:paraId="423B8B52" w14:textId="77777777" w:rsidR="001656E4" w:rsidRDefault="001656E4" w:rsidP="004369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12C8" w14:textId="77777777" w:rsidR="00E46017" w:rsidRDefault="00E46017" w:rsidP="00AF1FE4">
      <w:r>
        <w:separator/>
      </w:r>
    </w:p>
  </w:footnote>
  <w:footnote w:type="continuationSeparator" w:id="0">
    <w:p w14:paraId="369DC31C" w14:textId="77777777" w:rsidR="00E46017" w:rsidRDefault="00E46017" w:rsidP="00AF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C1C8" w14:textId="6F90F612" w:rsidR="001656E4" w:rsidRDefault="00EF4223" w:rsidP="00436951">
    <w:pPr>
      <w:pStyle w:val="a3"/>
      <w:jc w:val="center"/>
      <w:rPr>
        <w:rFonts w:ascii="Times New Roman" w:hAnsi="Times New Roman"/>
        <w:sz w:val="32"/>
        <w:szCs w:val="32"/>
      </w:rPr>
    </w:pPr>
    <w:r>
      <w:rPr>
        <w:rFonts w:ascii="Times New Roman" w:hAnsi="Times New Roman"/>
        <w:sz w:val="32"/>
        <w:szCs w:val="32"/>
      </w:rPr>
      <w:t>Criminology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5A4"/>
    <w:multiLevelType w:val="hybridMultilevel"/>
    <w:tmpl w:val="86E68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B5C3D"/>
    <w:multiLevelType w:val="hybridMultilevel"/>
    <w:tmpl w:val="391A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C28FF"/>
    <w:multiLevelType w:val="hybridMultilevel"/>
    <w:tmpl w:val="EE92E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3905"/>
    <w:multiLevelType w:val="hybridMultilevel"/>
    <w:tmpl w:val="13C23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24FAA"/>
    <w:multiLevelType w:val="hybridMultilevel"/>
    <w:tmpl w:val="E8384F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87383F"/>
    <w:multiLevelType w:val="hybridMultilevel"/>
    <w:tmpl w:val="1E982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F604F"/>
    <w:multiLevelType w:val="hybridMultilevel"/>
    <w:tmpl w:val="EB20B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D1A31"/>
    <w:multiLevelType w:val="hybridMultilevel"/>
    <w:tmpl w:val="ECF65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004CD"/>
    <w:multiLevelType w:val="hybridMultilevel"/>
    <w:tmpl w:val="E9064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DD26AD"/>
    <w:multiLevelType w:val="hybridMultilevel"/>
    <w:tmpl w:val="FE0C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E6E44"/>
    <w:multiLevelType w:val="hybridMultilevel"/>
    <w:tmpl w:val="C688E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E0622"/>
    <w:multiLevelType w:val="hybridMultilevel"/>
    <w:tmpl w:val="87542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45E9D"/>
    <w:multiLevelType w:val="hybridMultilevel"/>
    <w:tmpl w:val="21E8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C6CC9"/>
    <w:multiLevelType w:val="hybridMultilevel"/>
    <w:tmpl w:val="2FB4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6245B"/>
    <w:multiLevelType w:val="hybridMultilevel"/>
    <w:tmpl w:val="C6868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8438CE"/>
    <w:multiLevelType w:val="hybridMultilevel"/>
    <w:tmpl w:val="11F8D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3"/>
  </w:num>
  <w:num w:numId="5">
    <w:abstractNumId w:val="6"/>
  </w:num>
  <w:num w:numId="6">
    <w:abstractNumId w:val="12"/>
  </w:num>
  <w:num w:numId="7">
    <w:abstractNumId w:val="11"/>
  </w:num>
  <w:num w:numId="8">
    <w:abstractNumId w:val="10"/>
  </w:num>
  <w:num w:numId="9">
    <w:abstractNumId w:val="9"/>
  </w:num>
  <w:num w:numId="10">
    <w:abstractNumId w:val="3"/>
  </w:num>
  <w:num w:numId="11">
    <w:abstractNumId w:val="15"/>
  </w:num>
  <w:num w:numId="12">
    <w:abstractNumId w:val="7"/>
  </w:num>
  <w:num w:numId="13">
    <w:abstractNumId w:val="2"/>
  </w:num>
  <w:num w:numId="14">
    <w:abstractNumId w:val="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E4"/>
    <w:rsid w:val="00011FDE"/>
    <w:rsid w:val="0003203A"/>
    <w:rsid w:val="00051957"/>
    <w:rsid w:val="00076074"/>
    <w:rsid w:val="00082ABE"/>
    <w:rsid w:val="00083303"/>
    <w:rsid w:val="00083886"/>
    <w:rsid w:val="000A0958"/>
    <w:rsid w:val="000A6227"/>
    <w:rsid w:val="000B7B20"/>
    <w:rsid w:val="000D3428"/>
    <w:rsid w:val="000D7F1C"/>
    <w:rsid w:val="000E3530"/>
    <w:rsid w:val="000F0F77"/>
    <w:rsid w:val="000F23EB"/>
    <w:rsid w:val="000F5DF6"/>
    <w:rsid w:val="00103FC2"/>
    <w:rsid w:val="00115173"/>
    <w:rsid w:val="00120B19"/>
    <w:rsid w:val="0012492A"/>
    <w:rsid w:val="001272DE"/>
    <w:rsid w:val="00163FDD"/>
    <w:rsid w:val="001656E4"/>
    <w:rsid w:val="00176877"/>
    <w:rsid w:val="0018369A"/>
    <w:rsid w:val="00186CC3"/>
    <w:rsid w:val="001B328D"/>
    <w:rsid w:val="001B7ADA"/>
    <w:rsid w:val="001C5BCC"/>
    <w:rsid w:val="001F35AE"/>
    <w:rsid w:val="002001A1"/>
    <w:rsid w:val="00201982"/>
    <w:rsid w:val="00212FE5"/>
    <w:rsid w:val="00216C9F"/>
    <w:rsid w:val="00234437"/>
    <w:rsid w:val="00237246"/>
    <w:rsid w:val="0023795A"/>
    <w:rsid w:val="00242F71"/>
    <w:rsid w:val="00244C91"/>
    <w:rsid w:val="002450D3"/>
    <w:rsid w:val="00261149"/>
    <w:rsid w:val="00262CCF"/>
    <w:rsid w:val="00263791"/>
    <w:rsid w:val="00266E4A"/>
    <w:rsid w:val="00271D33"/>
    <w:rsid w:val="002753E4"/>
    <w:rsid w:val="0028099C"/>
    <w:rsid w:val="002818B0"/>
    <w:rsid w:val="00286EB8"/>
    <w:rsid w:val="00292575"/>
    <w:rsid w:val="00295985"/>
    <w:rsid w:val="002A4F2C"/>
    <w:rsid w:val="002A540E"/>
    <w:rsid w:val="002B3352"/>
    <w:rsid w:val="002B7557"/>
    <w:rsid w:val="002C10FF"/>
    <w:rsid w:val="002D1EC8"/>
    <w:rsid w:val="002D235B"/>
    <w:rsid w:val="002D3B7E"/>
    <w:rsid w:val="002E03FC"/>
    <w:rsid w:val="002E3AAF"/>
    <w:rsid w:val="002E4E38"/>
    <w:rsid w:val="002E7373"/>
    <w:rsid w:val="002F0B68"/>
    <w:rsid w:val="00321B2E"/>
    <w:rsid w:val="00336893"/>
    <w:rsid w:val="0034512F"/>
    <w:rsid w:val="00353F0F"/>
    <w:rsid w:val="00361017"/>
    <w:rsid w:val="0038346B"/>
    <w:rsid w:val="003856DF"/>
    <w:rsid w:val="00385A41"/>
    <w:rsid w:val="00395FB9"/>
    <w:rsid w:val="003A580C"/>
    <w:rsid w:val="003B2A81"/>
    <w:rsid w:val="003B43E5"/>
    <w:rsid w:val="003C5CFC"/>
    <w:rsid w:val="003D2EAE"/>
    <w:rsid w:val="003E2E9B"/>
    <w:rsid w:val="003E4247"/>
    <w:rsid w:val="003E66F4"/>
    <w:rsid w:val="003E74E8"/>
    <w:rsid w:val="003F3A11"/>
    <w:rsid w:val="003F736D"/>
    <w:rsid w:val="00407DFD"/>
    <w:rsid w:val="00411CBF"/>
    <w:rsid w:val="0041396F"/>
    <w:rsid w:val="00415D00"/>
    <w:rsid w:val="004214BF"/>
    <w:rsid w:val="004230DD"/>
    <w:rsid w:val="00423E61"/>
    <w:rsid w:val="00432465"/>
    <w:rsid w:val="00436951"/>
    <w:rsid w:val="00445F04"/>
    <w:rsid w:val="0045363D"/>
    <w:rsid w:val="0046656C"/>
    <w:rsid w:val="00471003"/>
    <w:rsid w:val="0047541F"/>
    <w:rsid w:val="00480A64"/>
    <w:rsid w:val="00481445"/>
    <w:rsid w:val="0049229D"/>
    <w:rsid w:val="00494F07"/>
    <w:rsid w:val="004A2880"/>
    <w:rsid w:val="004A335A"/>
    <w:rsid w:val="004A6FFA"/>
    <w:rsid w:val="004B0ECF"/>
    <w:rsid w:val="004B18A8"/>
    <w:rsid w:val="004D18C9"/>
    <w:rsid w:val="004E7278"/>
    <w:rsid w:val="004E72B5"/>
    <w:rsid w:val="004E7ADA"/>
    <w:rsid w:val="004F372B"/>
    <w:rsid w:val="004F7E71"/>
    <w:rsid w:val="0050539C"/>
    <w:rsid w:val="005168AA"/>
    <w:rsid w:val="0052265E"/>
    <w:rsid w:val="0054208C"/>
    <w:rsid w:val="00543200"/>
    <w:rsid w:val="005517F6"/>
    <w:rsid w:val="005637E5"/>
    <w:rsid w:val="00567C91"/>
    <w:rsid w:val="00571407"/>
    <w:rsid w:val="005715EB"/>
    <w:rsid w:val="0057501A"/>
    <w:rsid w:val="00586698"/>
    <w:rsid w:val="0059035E"/>
    <w:rsid w:val="005935AA"/>
    <w:rsid w:val="005A13D4"/>
    <w:rsid w:val="005B0430"/>
    <w:rsid w:val="005D1AEA"/>
    <w:rsid w:val="005D6A3F"/>
    <w:rsid w:val="005D7574"/>
    <w:rsid w:val="005E0A48"/>
    <w:rsid w:val="005E378D"/>
    <w:rsid w:val="005F14FB"/>
    <w:rsid w:val="005F4E09"/>
    <w:rsid w:val="005F6AE5"/>
    <w:rsid w:val="006072F5"/>
    <w:rsid w:val="00610BD8"/>
    <w:rsid w:val="00615EDB"/>
    <w:rsid w:val="00632705"/>
    <w:rsid w:val="006372FD"/>
    <w:rsid w:val="0065239C"/>
    <w:rsid w:val="00657760"/>
    <w:rsid w:val="0068437A"/>
    <w:rsid w:val="006929C7"/>
    <w:rsid w:val="006A2B61"/>
    <w:rsid w:val="006B2C8D"/>
    <w:rsid w:val="006C12E2"/>
    <w:rsid w:val="006D014A"/>
    <w:rsid w:val="006D4C0F"/>
    <w:rsid w:val="006D5BBF"/>
    <w:rsid w:val="006E5CCB"/>
    <w:rsid w:val="007000FF"/>
    <w:rsid w:val="00706C45"/>
    <w:rsid w:val="007071DC"/>
    <w:rsid w:val="00721C1D"/>
    <w:rsid w:val="007252DD"/>
    <w:rsid w:val="0072795A"/>
    <w:rsid w:val="007304C1"/>
    <w:rsid w:val="00737AD3"/>
    <w:rsid w:val="00742DE7"/>
    <w:rsid w:val="00754A86"/>
    <w:rsid w:val="00755D49"/>
    <w:rsid w:val="00762009"/>
    <w:rsid w:val="00767986"/>
    <w:rsid w:val="00770882"/>
    <w:rsid w:val="00773818"/>
    <w:rsid w:val="00774119"/>
    <w:rsid w:val="00780E46"/>
    <w:rsid w:val="007827C7"/>
    <w:rsid w:val="00797679"/>
    <w:rsid w:val="007A6E74"/>
    <w:rsid w:val="007A72E4"/>
    <w:rsid w:val="007B6E29"/>
    <w:rsid w:val="007D6A9B"/>
    <w:rsid w:val="00800E92"/>
    <w:rsid w:val="00804B85"/>
    <w:rsid w:val="00825F82"/>
    <w:rsid w:val="00832960"/>
    <w:rsid w:val="00834143"/>
    <w:rsid w:val="00870C2D"/>
    <w:rsid w:val="00872B0B"/>
    <w:rsid w:val="00886286"/>
    <w:rsid w:val="00892DED"/>
    <w:rsid w:val="008A2757"/>
    <w:rsid w:val="008B5112"/>
    <w:rsid w:val="008B5A97"/>
    <w:rsid w:val="008B630C"/>
    <w:rsid w:val="008C51AB"/>
    <w:rsid w:val="008D0A6C"/>
    <w:rsid w:val="008D3FC8"/>
    <w:rsid w:val="008D5E6F"/>
    <w:rsid w:val="008D7CE0"/>
    <w:rsid w:val="008E56BA"/>
    <w:rsid w:val="00912C70"/>
    <w:rsid w:val="00914302"/>
    <w:rsid w:val="00917F09"/>
    <w:rsid w:val="00925CC2"/>
    <w:rsid w:val="00926896"/>
    <w:rsid w:val="00932D1C"/>
    <w:rsid w:val="00955E62"/>
    <w:rsid w:val="009567AF"/>
    <w:rsid w:val="00957303"/>
    <w:rsid w:val="009712C1"/>
    <w:rsid w:val="00972A43"/>
    <w:rsid w:val="00972CE6"/>
    <w:rsid w:val="009977C9"/>
    <w:rsid w:val="009A1C75"/>
    <w:rsid w:val="009A655B"/>
    <w:rsid w:val="009B099E"/>
    <w:rsid w:val="009B29C2"/>
    <w:rsid w:val="009B4C1E"/>
    <w:rsid w:val="009F1D10"/>
    <w:rsid w:val="009F4087"/>
    <w:rsid w:val="00A022EC"/>
    <w:rsid w:val="00A02F1C"/>
    <w:rsid w:val="00A32EB1"/>
    <w:rsid w:val="00A42E86"/>
    <w:rsid w:val="00A55931"/>
    <w:rsid w:val="00A565AE"/>
    <w:rsid w:val="00A6326C"/>
    <w:rsid w:val="00A73FBB"/>
    <w:rsid w:val="00A75075"/>
    <w:rsid w:val="00A75939"/>
    <w:rsid w:val="00A75DB6"/>
    <w:rsid w:val="00A90CC4"/>
    <w:rsid w:val="00A92B87"/>
    <w:rsid w:val="00AA4F65"/>
    <w:rsid w:val="00AB013F"/>
    <w:rsid w:val="00AB3589"/>
    <w:rsid w:val="00AD0D8D"/>
    <w:rsid w:val="00AE1D49"/>
    <w:rsid w:val="00AE781E"/>
    <w:rsid w:val="00AF1FE4"/>
    <w:rsid w:val="00AF256A"/>
    <w:rsid w:val="00B03D92"/>
    <w:rsid w:val="00B07D40"/>
    <w:rsid w:val="00B259EB"/>
    <w:rsid w:val="00B35061"/>
    <w:rsid w:val="00B42B22"/>
    <w:rsid w:val="00B42DDB"/>
    <w:rsid w:val="00B655A3"/>
    <w:rsid w:val="00B74964"/>
    <w:rsid w:val="00B8160E"/>
    <w:rsid w:val="00B94BC8"/>
    <w:rsid w:val="00BB3C28"/>
    <w:rsid w:val="00BB6A0E"/>
    <w:rsid w:val="00BC267E"/>
    <w:rsid w:val="00BC74BF"/>
    <w:rsid w:val="00BC7F18"/>
    <w:rsid w:val="00BE15E6"/>
    <w:rsid w:val="00BF1BF8"/>
    <w:rsid w:val="00C21BF6"/>
    <w:rsid w:val="00C22C81"/>
    <w:rsid w:val="00C26652"/>
    <w:rsid w:val="00C30E6F"/>
    <w:rsid w:val="00C321DA"/>
    <w:rsid w:val="00C33C88"/>
    <w:rsid w:val="00C364CF"/>
    <w:rsid w:val="00C442F9"/>
    <w:rsid w:val="00C55D08"/>
    <w:rsid w:val="00C5671C"/>
    <w:rsid w:val="00C57BD3"/>
    <w:rsid w:val="00C71F33"/>
    <w:rsid w:val="00C822E9"/>
    <w:rsid w:val="00C82647"/>
    <w:rsid w:val="00C83EAC"/>
    <w:rsid w:val="00C92E9A"/>
    <w:rsid w:val="00C942D2"/>
    <w:rsid w:val="00CA5D28"/>
    <w:rsid w:val="00CA6078"/>
    <w:rsid w:val="00CB0674"/>
    <w:rsid w:val="00CB1C51"/>
    <w:rsid w:val="00CB7B43"/>
    <w:rsid w:val="00CC54DC"/>
    <w:rsid w:val="00CC7FA0"/>
    <w:rsid w:val="00CD3CF9"/>
    <w:rsid w:val="00CE4C49"/>
    <w:rsid w:val="00CE68AB"/>
    <w:rsid w:val="00CE6A75"/>
    <w:rsid w:val="00CF3D40"/>
    <w:rsid w:val="00CF60A8"/>
    <w:rsid w:val="00CF648A"/>
    <w:rsid w:val="00D245D3"/>
    <w:rsid w:val="00D347C4"/>
    <w:rsid w:val="00D34E6C"/>
    <w:rsid w:val="00D35962"/>
    <w:rsid w:val="00D527BC"/>
    <w:rsid w:val="00D55BB7"/>
    <w:rsid w:val="00D63E85"/>
    <w:rsid w:val="00D65067"/>
    <w:rsid w:val="00D652B4"/>
    <w:rsid w:val="00D65FA3"/>
    <w:rsid w:val="00D67D5B"/>
    <w:rsid w:val="00D80C9E"/>
    <w:rsid w:val="00D921B1"/>
    <w:rsid w:val="00D97C63"/>
    <w:rsid w:val="00DA032E"/>
    <w:rsid w:val="00DA7B33"/>
    <w:rsid w:val="00DB26F1"/>
    <w:rsid w:val="00DB6F32"/>
    <w:rsid w:val="00DB7092"/>
    <w:rsid w:val="00DE2C97"/>
    <w:rsid w:val="00DF1A2E"/>
    <w:rsid w:val="00DF60C7"/>
    <w:rsid w:val="00DF6D88"/>
    <w:rsid w:val="00E210F6"/>
    <w:rsid w:val="00E236CB"/>
    <w:rsid w:val="00E31586"/>
    <w:rsid w:val="00E33245"/>
    <w:rsid w:val="00E424CA"/>
    <w:rsid w:val="00E42905"/>
    <w:rsid w:val="00E43980"/>
    <w:rsid w:val="00E43C72"/>
    <w:rsid w:val="00E46017"/>
    <w:rsid w:val="00E476C3"/>
    <w:rsid w:val="00E536CE"/>
    <w:rsid w:val="00E65707"/>
    <w:rsid w:val="00E65B41"/>
    <w:rsid w:val="00E8059C"/>
    <w:rsid w:val="00E81C43"/>
    <w:rsid w:val="00E86C34"/>
    <w:rsid w:val="00E91871"/>
    <w:rsid w:val="00EA401D"/>
    <w:rsid w:val="00EB47E2"/>
    <w:rsid w:val="00EC29CA"/>
    <w:rsid w:val="00EC59DE"/>
    <w:rsid w:val="00ED1476"/>
    <w:rsid w:val="00ED3375"/>
    <w:rsid w:val="00ED75CA"/>
    <w:rsid w:val="00EF2C3E"/>
    <w:rsid w:val="00EF4223"/>
    <w:rsid w:val="00F06ED9"/>
    <w:rsid w:val="00F307FA"/>
    <w:rsid w:val="00F37C8B"/>
    <w:rsid w:val="00F405A9"/>
    <w:rsid w:val="00F4601D"/>
    <w:rsid w:val="00F659DF"/>
    <w:rsid w:val="00F73DC9"/>
    <w:rsid w:val="00F7427E"/>
    <w:rsid w:val="00F7580C"/>
    <w:rsid w:val="00F856E2"/>
    <w:rsid w:val="00F93243"/>
    <w:rsid w:val="00FB3C4F"/>
    <w:rsid w:val="00FB59C8"/>
    <w:rsid w:val="00FC033A"/>
    <w:rsid w:val="00FC5B86"/>
    <w:rsid w:val="00FD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6A99C"/>
  <w14:defaultImageDpi w14:val="300"/>
  <w15:docId w15:val="{E9FACE23-F973-44CB-906D-F026F7AF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FE4"/>
    <w:rPr>
      <w:sz w:val="24"/>
      <w:szCs w:val="24"/>
    </w:rPr>
  </w:style>
  <w:style w:type="paragraph" w:styleId="3">
    <w:name w:val="heading 3"/>
    <w:basedOn w:val="a"/>
    <w:link w:val="30"/>
    <w:uiPriority w:val="9"/>
    <w:qFormat/>
    <w:rsid w:val="00051957"/>
    <w:pPr>
      <w:spacing w:before="100" w:beforeAutospacing="1" w:after="100" w:afterAutospacing="1"/>
      <w:outlineLvl w:val="2"/>
    </w:pPr>
    <w:rPr>
      <w:rFonts w:ascii="Times" w:hAnsi="Times"/>
      <w:b/>
      <w:bCs/>
      <w:sz w:val="27"/>
      <w:szCs w:val="27"/>
    </w:rPr>
  </w:style>
  <w:style w:type="paragraph" w:styleId="5">
    <w:name w:val="heading 5"/>
    <w:basedOn w:val="a"/>
    <w:next w:val="a"/>
    <w:link w:val="50"/>
    <w:uiPriority w:val="9"/>
    <w:semiHidden/>
    <w:unhideWhenUsed/>
    <w:qFormat/>
    <w:rsid w:val="004230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E4"/>
    <w:pPr>
      <w:tabs>
        <w:tab w:val="center" w:pos="4320"/>
        <w:tab w:val="right" w:pos="8640"/>
      </w:tabs>
    </w:pPr>
  </w:style>
  <w:style w:type="character" w:customStyle="1" w:styleId="a4">
    <w:name w:val="Верхний колонтитул Знак"/>
    <w:basedOn w:val="a0"/>
    <w:link w:val="a3"/>
    <w:uiPriority w:val="99"/>
    <w:rsid w:val="00AF1FE4"/>
  </w:style>
  <w:style w:type="character" w:styleId="a5">
    <w:name w:val="Hyperlink"/>
    <w:uiPriority w:val="99"/>
    <w:unhideWhenUsed/>
    <w:rsid w:val="00AF1FE4"/>
    <w:rPr>
      <w:color w:val="0000FF"/>
      <w:u w:val="single"/>
    </w:rPr>
  </w:style>
  <w:style w:type="paragraph" w:styleId="a6">
    <w:name w:val="footer"/>
    <w:basedOn w:val="a"/>
    <w:link w:val="a7"/>
    <w:uiPriority w:val="99"/>
    <w:unhideWhenUsed/>
    <w:rsid w:val="00AF1FE4"/>
    <w:pPr>
      <w:tabs>
        <w:tab w:val="center" w:pos="4320"/>
        <w:tab w:val="right" w:pos="8640"/>
      </w:tabs>
    </w:pPr>
  </w:style>
  <w:style w:type="character" w:customStyle="1" w:styleId="a7">
    <w:name w:val="Нижний колонтитул Знак"/>
    <w:basedOn w:val="a0"/>
    <w:link w:val="a6"/>
    <w:uiPriority w:val="99"/>
    <w:rsid w:val="00AF1FE4"/>
  </w:style>
  <w:style w:type="character" w:styleId="a8">
    <w:name w:val="page number"/>
    <w:basedOn w:val="a0"/>
    <w:uiPriority w:val="99"/>
    <w:semiHidden/>
    <w:unhideWhenUsed/>
    <w:rsid w:val="00436951"/>
  </w:style>
  <w:style w:type="paragraph" w:styleId="a9">
    <w:name w:val="List Paragraph"/>
    <w:basedOn w:val="a"/>
    <w:uiPriority w:val="34"/>
    <w:qFormat/>
    <w:rsid w:val="00825F82"/>
    <w:pPr>
      <w:ind w:left="720"/>
      <w:contextualSpacing/>
    </w:pPr>
    <w:rPr>
      <w:rFonts w:ascii="Times New Roman" w:eastAsia="Times New Roman" w:hAnsi="Times New Roman"/>
    </w:rPr>
  </w:style>
  <w:style w:type="character" w:customStyle="1" w:styleId="30">
    <w:name w:val="Заголовок 3 Знак"/>
    <w:link w:val="3"/>
    <w:uiPriority w:val="9"/>
    <w:rsid w:val="00051957"/>
    <w:rPr>
      <w:rFonts w:ascii="Times" w:hAnsi="Times"/>
      <w:b/>
      <w:bCs/>
      <w:sz w:val="27"/>
      <w:szCs w:val="27"/>
    </w:rPr>
  </w:style>
  <w:style w:type="character" w:styleId="aa">
    <w:name w:val="FollowedHyperlink"/>
    <w:uiPriority w:val="99"/>
    <w:semiHidden/>
    <w:unhideWhenUsed/>
    <w:rsid w:val="002450D3"/>
    <w:rPr>
      <w:color w:val="800080"/>
      <w:u w:val="single"/>
    </w:rPr>
  </w:style>
  <w:style w:type="character" w:customStyle="1" w:styleId="50">
    <w:name w:val="Заголовок 5 Знак"/>
    <w:link w:val="5"/>
    <w:uiPriority w:val="9"/>
    <w:semiHidden/>
    <w:rsid w:val="004230DD"/>
    <w:rPr>
      <w:rFonts w:ascii="Cambria" w:eastAsia="MS Mincho" w:hAnsi="Cambria" w:cs="Times New Roman"/>
      <w:b/>
      <w:bCs/>
      <w:i/>
      <w:iCs/>
      <w:sz w:val="26"/>
      <w:szCs w:val="26"/>
    </w:rPr>
  </w:style>
  <w:style w:type="paragraph" w:styleId="2">
    <w:name w:val="Body Text Indent 2"/>
    <w:basedOn w:val="a"/>
    <w:link w:val="20"/>
    <w:rsid w:val="004230DD"/>
    <w:pPr>
      <w:tabs>
        <w:tab w:val="left" w:pos="-720"/>
      </w:tabs>
      <w:suppressAutoHyphens/>
      <w:ind w:left="2160"/>
    </w:pPr>
    <w:rPr>
      <w:rFonts w:ascii="Arial" w:eastAsia="Times New Roman" w:hAnsi="Arial"/>
      <w:spacing w:val="-3"/>
      <w:szCs w:val="20"/>
    </w:rPr>
  </w:style>
  <w:style w:type="character" w:customStyle="1" w:styleId="20">
    <w:name w:val="Основной текст с отступом 2 Знак"/>
    <w:link w:val="2"/>
    <w:rsid w:val="004230DD"/>
    <w:rPr>
      <w:rFonts w:ascii="Arial" w:eastAsia="Times New Roman" w:hAnsi="Arial"/>
      <w:spacing w:val="-3"/>
      <w:sz w:val="24"/>
    </w:rPr>
  </w:style>
  <w:style w:type="character" w:styleId="ab">
    <w:name w:val="Strong"/>
    <w:basedOn w:val="a0"/>
    <w:uiPriority w:val="22"/>
    <w:qFormat/>
    <w:rsid w:val="00CC7FA0"/>
    <w:rPr>
      <w:b/>
      <w:bCs/>
    </w:rPr>
  </w:style>
  <w:style w:type="character" w:styleId="ac">
    <w:name w:val="Emphasis"/>
    <w:basedOn w:val="a0"/>
    <w:uiPriority w:val="20"/>
    <w:qFormat/>
    <w:rsid w:val="00CC7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397">
      <w:bodyDiv w:val="1"/>
      <w:marLeft w:val="0"/>
      <w:marRight w:val="0"/>
      <w:marTop w:val="0"/>
      <w:marBottom w:val="0"/>
      <w:divBdr>
        <w:top w:val="none" w:sz="0" w:space="0" w:color="auto"/>
        <w:left w:val="none" w:sz="0" w:space="0" w:color="auto"/>
        <w:bottom w:val="none" w:sz="0" w:space="0" w:color="auto"/>
        <w:right w:val="none" w:sz="0" w:space="0" w:color="auto"/>
      </w:divBdr>
      <w:divsChild>
        <w:div w:id="1730228951">
          <w:marLeft w:val="0"/>
          <w:marRight w:val="0"/>
          <w:marTop w:val="0"/>
          <w:marBottom w:val="0"/>
          <w:divBdr>
            <w:top w:val="none" w:sz="0" w:space="0" w:color="auto"/>
            <w:left w:val="none" w:sz="0" w:space="0" w:color="auto"/>
            <w:bottom w:val="none" w:sz="0" w:space="0" w:color="auto"/>
            <w:right w:val="none" w:sz="0" w:space="0" w:color="auto"/>
          </w:divBdr>
        </w:div>
      </w:divsChild>
    </w:div>
    <w:div w:id="163981373">
      <w:bodyDiv w:val="1"/>
      <w:marLeft w:val="0"/>
      <w:marRight w:val="0"/>
      <w:marTop w:val="0"/>
      <w:marBottom w:val="0"/>
      <w:divBdr>
        <w:top w:val="none" w:sz="0" w:space="0" w:color="auto"/>
        <w:left w:val="none" w:sz="0" w:space="0" w:color="auto"/>
        <w:bottom w:val="none" w:sz="0" w:space="0" w:color="auto"/>
        <w:right w:val="none" w:sz="0" w:space="0" w:color="auto"/>
      </w:divBdr>
      <w:divsChild>
        <w:div w:id="297497508">
          <w:marLeft w:val="0"/>
          <w:marRight w:val="0"/>
          <w:marTop w:val="0"/>
          <w:marBottom w:val="0"/>
          <w:divBdr>
            <w:top w:val="none" w:sz="0" w:space="0" w:color="auto"/>
            <w:left w:val="none" w:sz="0" w:space="0" w:color="auto"/>
            <w:bottom w:val="none" w:sz="0" w:space="0" w:color="auto"/>
            <w:right w:val="none" w:sz="0" w:space="0" w:color="auto"/>
          </w:divBdr>
        </w:div>
      </w:divsChild>
    </w:div>
    <w:div w:id="252472359">
      <w:bodyDiv w:val="1"/>
      <w:marLeft w:val="0"/>
      <w:marRight w:val="0"/>
      <w:marTop w:val="0"/>
      <w:marBottom w:val="0"/>
      <w:divBdr>
        <w:top w:val="none" w:sz="0" w:space="0" w:color="auto"/>
        <w:left w:val="none" w:sz="0" w:space="0" w:color="auto"/>
        <w:bottom w:val="none" w:sz="0" w:space="0" w:color="auto"/>
        <w:right w:val="none" w:sz="0" w:space="0" w:color="auto"/>
      </w:divBdr>
      <w:divsChild>
        <w:div w:id="1473137146">
          <w:marLeft w:val="0"/>
          <w:marRight w:val="0"/>
          <w:marTop w:val="0"/>
          <w:marBottom w:val="0"/>
          <w:divBdr>
            <w:top w:val="none" w:sz="0" w:space="0" w:color="auto"/>
            <w:left w:val="none" w:sz="0" w:space="0" w:color="auto"/>
            <w:bottom w:val="none" w:sz="0" w:space="0" w:color="auto"/>
            <w:right w:val="none" w:sz="0" w:space="0" w:color="auto"/>
          </w:divBdr>
        </w:div>
      </w:divsChild>
    </w:div>
    <w:div w:id="252516842">
      <w:bodyDiv w:val="1"/>
      <w:marLeft w:val="0"/>
      <w:marRight w:val="0"/>
      <w:marTop w:val="0"/>
      <w:marBottom w:val="0"/>
      <w:divBdr>
        <w:top w:val="none" w:sz="0" w:space="0" w:color="auto"/>
        <w:left w:val="none" w:sz="0" w:space="0" w:color="auto"/>
        <w:bottom w:val="none" w:sz="0" w:space="0" w:color="auto"/>
        <w:right w:val="none" w:sz="0" w:space="0" w:color="auto"/>
      </w:divBdr>
      <w:divsChild>
        <w:div w:id="1535772960">
          <w:marLeft w:val="0"/>
          <w:marRight w:val="0"/>
          <w:marTop w:val="0"/>
          <w:marBottom w:val="0"/>
          <w:divBdr>
            <w:top w:val="none" w:sz="0" w:space="0" w:color="auto"/>
            <w:left w:val="none" w:sz="0" w:space="0" w:color="auto"/>
            <w:bottom w:val="none" w:sz="0" w:space="0" w:color="auto"/>
            <w:right w:val="none" w:sz="0" w:space="0" w:color="auto"/>
          </w:divBdr>
        </w:div>
      </w:divsChild>
    </w:div>
    <w:div w:id="336007953">
      <w:bodyDiv w:val="1"/>
      <w:marLeft w:val="0"/>
      <w:marRight w:val="0"/>
      <w:marTop w:val="0"/>
      <w:marBottom w:val="0"/>
      <w:divBdr>
        <w:top w:val="none" w:sz="0" w:space="0" w:color="auto"/>
        <w:left w:val="none" w:sz="0" w:space="0" w:color="auto"/>
        <w:bottom w:val="none" w:sz="0" w:space="0" w:color="auto"/>
        <w:right w:val="none" w:sz="0" w:space="0" w:color="auto"/>
      </w:divBdr>
      <w:divsChild>
        <w:div w:id="457377726">
          <w:marLeft w:val="0"/>
          <w:marRight w:val="0"/>
          <w:marTop w:val="0"/>
          <w:marBottom w:val="0"/>
          <w:divBdr>
            <w:top w:val="none" w:sz="0" w:space="0" w:color="auto"/>
            <w:left w:val="none" w:sz="0" w:space="0" w:color="auto"/>
            <w:bottom w:val="none" w:sz="0" w:space="0" w:color="auto"/>
            <w:right w:val="none" w:sz="0" w:space="0" w:color="auto"/>
          </w:divBdr>
        </w:div>
      </w:divsChild>
    </w:div>
    <w:div w:id="347605317">
      <w:bodyDiv w:val="1"/>
      <w:marLeft w:val="0"/>
      <w:marRight w:val="0"/>
      <w:marTop w:val="0"/>
      <w:marBottom w:val="0"/>
      <w:divBdr>
        <w:top w:val="none" w:sz="0" w:space="0" w:color="auto"/>
        <w:left w:val="none" w:sz="0" w:space="0" w:color="auto"/>
        <w:bottom w:val="none" w:sz="0" w:space="0" w:color="auto"/>
        <w:right w:val="none" w:sz="0" w:space="0" w:color="auto"/>
      </w:divBdr>
      <w:divsChild>
        <w:div w:id="1170292627">
          <w:marLeft w:val="0"/>
          <w:marRight w:val="0"/>
          <w:marTop w:val="0"/>
          <w:marBottom w:val="0"/>
          <w:divBdr>
            <w:top w:val="none" w:sz="0" w:space="0" w:color="auto"/>
            <w:left w:val="none" w:sz="0" w:space="0" w:color="auto"/>
            <w:bottom w:val="none" w:sz="0" w:space="0" w:color="auto"/>
            <w:right w:val="none" w:sz="0" w:space="0" w:color="auto"/>
          </w:divBdr>
        </w:div>
      </w:divsChild>
    </w:div>
    <w:div w:id="360864104">
      <w:bodyDiv w:val="1"/>
      <w:marLeft w:val="0"/>
      <w:marRight w:val="0"/>
      <w:marTop w:val="0"/>
      <w:marBottom w:val="0"/>
      <w:divBdr>
        <w:top w:val="none" w:sz="0" w:space="0" w:color="auto"/>
        <w:left w:val="none" w:sz="0" w:space="0" w:color="auto"/>
        <w:bottom w:val="none" w:sz="0" w:space="0" w:color="auto"/>
        <w:right w:val="none" w:sz="0" w:space="0" w:color="auto"/>
      </w:divBdr>
      <w:divsChild>
        <w:div w:id="413671397">
          <w:marLeft w:val="0"/>
          <w:marRight w:val="0"/>
          <w:marTop w:val="0"/>
          <w:marBottom w:val="0"/>
          <w:divBdr>
            <w:top w:val="none" w:sz="0" w:space="0" w:color="auto"/>
            <w:left w:val="none" w:sz="0" w:space="0" w:color="auto"/>
            <w:bottom w:val="none" w:sz="0" w:space="0" w:color="auto"/>
            <w:right w:val="none" w:sz="0" w:space="0" w:color="auto"/>
          </w:divBdr>
        </w:div>
      </w:divsChild>
    </w:div>
    <w:div w:id="364058087">
      <w:bodyDiv w:val="1"/>
      <w:marLeft w:val="0"/>
      <w:marRight w:val="0"/>
      <w:marTop w:val="0"/>
      <w:marBottom w:val="0"/>
      <w:divBdr>
        <w:top w:val="none" w:sz="0" w:space="0" w:color="auto"/>
        <w:left w:val="none" w:sz="0" w:space="0" w:color="auto"/>
        <w:bottom w:val="none" w:sz="0" w:space="0" w:color="auto"/>
        <w:right w:val="none" w:sz="0" w:space="0" w:color="auto"/>
      </w:divBdr>
      <w:divsChild>
        <w:div w:id="1195923920">
          <w:marLeft w:val="0"/>
          <w:marRight w:val="0"/>
          <w:marTop w:val="0"/>
          <w:marBottom w:val="0"/>
          <w:divBdr>
            <w:top w:val="none" w:sz="0" w:space="0" w:color="auto"/>
            <w:left w:val="none" w:sz="0" w:space="0" w:color="auto"/>
            <w:bottom w:val="none" w:sz="0" w:space="0" w:color="auto"/>
            <w:right w:val="none" w:sz="0" w:space="0" w:color="auto"/>
          </w:divBdr>
        </w:div>
      </w:divsChild>
    </w:div>
    <w:div w:id="369108720">
      <w:bodyDiv w:val="1"/>
      <w:marLeft w:val="0"/>
      <w:marRight w:val="0"/>
      <w:marTop w:val="0"/>
      <w:marBottom w:val="0"/>
      <w:divBdr>
        <w:top w:val="none" w:sz="0" w:space="0" w:color="auto"/>
        <w:left w:val="none" w:sz="0" w:space="0" w:color="auto"/>
        <w:bottom w:val="none" w:sz="0" w:space="0" w:color="auto"/>
        <w:right w:val="none" w:sz="0" w:space="0" w:color="auto"/>
      </w:divBdr>
      <w:divsChild>
        <w:div w:id="1531263618">
          <w:marLeft w:val="0"/>
          <w:marRight w:val="0"/>
          <w:marTop w:val="0"/>
          <w:marBottom w:val="0"/>
          <w:divBdr>
            <w:top w:val="none" w:sz="0" w:space="0" w:color="auto"/>
            <w:left w:val="none" w:sz="0" w:space="0" w:color="auto"/>
            <w:bottom w:val="none" w:sz="0" w:space="0" w:color="auto"/>
            <w:right w:val="none" w:sz="0" w:space="0" w:color="auto"/>
          </w:divBdr>
        </w:div>
      </w:divsChild>
    </w:div>
    <w:div w:id="445201079">
      <w:bodyDiv w:val="1"/>
      <w:marLeft w:val="0"/>
      <w:marRight w:val="0"/>
      <w:marTop w:val="0"/>
      <w:marBottom w:val="0"/>
      <w:divBdr>
        <w:top w:val="none" w:sz="0" w:space="0" w:color="auto"/>
        <w:left w:val="none" w:sz="0" w:space="0" w:color="auto"/>
        <w:bottom w:val="none" w:sz="0" w:space="0" w:color="auto"/>
        <w:right w:val="none" w:sz="0" w:space="0" w:color="auto"/>
      </w:divBdr>
      <w:divsChild>
        <w:div w:id="1153788516">
          <w:marLeft w:val="0"/>
          <w:marRight w:val="0"/>
          <w:marTop w:val="0"/>
          <w:marBottom w:val="0"/>
          <w:divBdr>
            <w:top w:val="none" w:sz="0" w:space="0" w:color="auto"/>
            <w:left w:val="none" w:sz="0" w:space="0" w:color="auto"/>
            <w:bottom w:val="none" w:sz="0" w:space="0" w:color="auto"/>
            <w:right w:val="none" w:sz="0" w:space="0" w:color="auto"/>
          </w:divBdr>
        </w:div>
      </w:divsChild>
    </w:div>
    <w:div w:id="514148099">
      <w:bodyDiv w:val="1"/>
      <w:marLeft w:val="0"/>
      <w:marRight w:val="0"/>
      <w:marTop w:val="0"/>
      <w:marBottom w:val="0"/>
      <w:divBdr>
        <w:top w:val="none" w:sz="0" w:space="0" w:color="auto"/>
        <w:left w:val="none" w:sz="0" w:space="0" w:color="auto"/>
        <w:bottom w:val="none" w:sz="0" w:space="0" w:color="auto"/>
        <w:right w:val="none" w:sz="0" w:space="0" w:color="auto"/>
      </w:divBdr>
      <w:divsChild>
        <w:div w:id="379788544">
          <w:marLeft w:val="0"/>
          <w:marRight w:val="0"/>
          <w:marTop w:val="0"/>
          <w:marBottom w:val="0"/>
          <w:divBdr>
            <w:top w:val="none" w:sz="0" w:space="0" w:color="auto"/>
            <w:left w:val="none" w:sz="0" w:space="0" w:color="auto"/>
            <w:bottom w:val="none" w:sz="0" w:space="0" w:color="auto"/>
            <w:right w:val="none" w:sz="0" w:space="0" w:color="auto"/>
          </w:divBdr>
        </w:div>
      </w:divsChild>
    </w:div>
    <w:div w:id="554898085">
      <w:bodyDiv w:val="1"/>
      <w:marLeft w:val="0"/>
      <w:marRight w:val="0"/>
      <w:marTop w:val="0"/>
      <w:marBottom w:val="0"/>
      <w:divBdr>
        <w:top w:val="none" w:sz="0" w:space="0" w:color="auto"/>
        <w:left w:val="none" w:sz="0" w:space="0" w:color="auto"/>
        <w:bottom w:val="none" w:sz="0" w:space="0" w:color="auto"/>
        <w:right w:val="none" w:sz="0" w:space="0" w:color="auto"/>
      </w:divBdr>
      <w:divsChild>
        <w:div w:id="643193086">
          <w:marLeft w:val="0"/>
          <w:marRight w:val="0"/>
          <w:marTop w:val="0"/>
          <w:marBottom w:val="0"/>
          <w:divBdr>
            <w:top w:val="none" w:sz="0" w:space="0" w:color="auto"/>
            <w:left w:val="none" w:sz="0" w:space="0" w:color="auto"/>
            <w:bottom w:val="none" w:sz="0" w:space="0" w:color="auto"/>
            <w:right w:val="none" w:sz="0" w:space="0" w:color="auto"/>
          </w:divBdr>
        </w:div>
      </w:divsChild>
    </w:div>
    <w:div w:id="597833347">
      <w:bodyDiv w:val="1"/>
      <w:marLeft w:val="0"/>
      <w:marRight w:val="0"/>
      <w:marTop w:val="0"/>
      <w:marBottom w:val="0"/>
      <w:divBdr>
        <w:top w:val="none" w:sz="0" w:space="0" w:color="auto"/>
        <w:left w:val="none" w:sz="0" w:space="0" w:color="auto"/>
        <w:bottom w:val="none" w:sz="0" w:space="0" w:color="auto"/>
        <w:right w:val="none" w:sz="0" w:space="0" w:color="auto"/>
      </w:divBdr>
      <w:divsChild>
        <w:div w:id="1623075727">
          <w:marLeft w:val="0"/>
          <w:marRight w:val="0"/>
          <w:marTop w:val="0"/>
          <w:marBottom w:val="0"/>
          <w:divBdr>
            <w:top w:val="none" w:sz="0" w:space="0" w:color="auto"/>
            <w:left w:val="none" w:sz="0" w:space="0" w:color="auto"/>
            <w:bottom w:val="none" w:sz="0" w:space="0" w:color="auto"/>
            <w:right w:val="none" w:sz="0" w:space="0" w:color="auto"/>
          </w:divBdr>
        </w:div>
      </w:divsChild>
    </w:div>
    <w:div w:id="657419134">
      <w:bodyDiv w:val="1"/>
      <w:marLeft w:val="0"/>
      <w:marRight w:val="0"/>
      <w:marTop w:val="0"/>
      <w:marBottom w:val="0"/>
      <w:divBdr>
        <w:top w:val="none" w:sz="0" w:space="0" w:color="auto"/>
        <w:left w:val="none" w:sz="0" w:space="0" w:color="auto"/>
        <w:bottom w:val="none" w:sz="0" w:space="0" w:color="auto"/>
        <w:right w:val="none" w:sz="0" w:space="0" w:color="auto"/>
      </w:divBdr>
      <w:divsChild>
        <w:div w:id="1717389221">
          <w:marLeft w:val="0"/>
          <w:marRight w:val="0"/>
          <w:marTop w:val="0"/>
          <w:marBottom w:val="0"/>
          <w:divBdr>
            <w:top w:val="none" w:sz="0" w:space="0" w:color="auto"/>
            <w:left w:val="none" w:sz="0" w:space="0" w:color="auto"/>
            <w:bottom w:val="none" w:sz="0" w:space="0" w:color="auto"/>
            <w:right w:val="none" w:sz="0" w:space="0" w:color="auto"/>
          </w:divBdr>
        </w:div>
      </w:divsChild>
    </w:div>
    <w:div w:id="729308277">
      <w:bodyDiv w:val="1"/>
      <w:marLeft w:val="0"/>
      <w:marRight w:val="0"/>
      <w:marTop w:val="0"/>
      <w:marBottom w:val="0"/>
      <w:divBdr>
        <w:top w:val="none" w:sz="0" w:space="0" w:color="auto"/>
        <w:left w:val="none" w:sz="0" w:space="0" w:color="auto"/>
        <w:bottom w:val="none" w:sz="0" w:space="0" w:color="auto"/>
        <w:right w:val="none" w:sz="0" w:space="0" w:color="auto"/>
      </w:divBdr>
      <w:divsChild>
        <w:div w:id="922182757">
          <w:marLeft w:val="0"/>
          <w:marRight w:val="0"/>
          <w:marTop w:val="0"/>
          <w:marBottom w:val="0"/>
          <w:divBdr>
            <w:top w:val="none" w:sz="0" w:space="0" w:color="auto"/>
            <w:left w:val="none" w:sz="0" w:space="0" w:color="auto"/>
            <w:bottom w:val="none" w:sz="0" w:space="0" w:color="auto"/>
            <w:right w:val="none" w:sz="0" w:space="0" w:color="auto"/>
          </w:divBdr>
        </w:div>
      </w:divsChild>
    </w:div>
    <w:div w:id="845941262">
      <w:bodyDiv w:val="1"/>
      <w:marLeft w:val="0"/>
      <w:marRight w:val="0"/>
      <w:marTop w:val="0"/>
      <w:marBottom w:val="0"/>
      <w:divBdr>
        <w:top w:val="none" w:sz="0" w:space="0" w:color="auto"/>
        <w:left w:val="none" w:sz="0" w:space="0" w:color="auto"/>
        <w:bottom w:val="none" w:sz="0" w:space="0" w:color="auto"/>
        <w:right w:val="none" w:sz="0" w:space="0" w:color="auto"/>
      </w:divBdr>
      <w:divsChild>
        <w:div w:id="944965554">
          <w:marLeft w:val="0"/>
          <w:marRight w:val="0"/>
          <w:marTop w:val="0"/>
          <w:marBottom w:val="0"/>
          <w:divBdr>
            <w:top w:val="none" w:sz="0" w:space="0" w:color="auto"/>
            <w:left w:val="none" w:sz="0" w:space="0" w:color="auto"/>
            <w:bottom w:val="none" w:sz="0" w:space="0" w:color="auto"/>
            <w:right w:val="none" w:sz="0" w:space="0" w:color="auto"/>
          </w:divBdr>
        </w:div>
      </w:divsChild>
    </w:div>
    <w:div w:id="852183897">
      <w:bodyDiv w:val="1"/>
      <w:marLeft w:val="0"/>
      <w:marRight w:val="0"/>
      <w:marTop w:val="0"/>
      <w:marBottom w:val="0"/>
      <w:divBdr>
        <w:top w:val="none" w:sz="0" w:space="0" w:color="auto"/>
        <w:left w:val="none" w:sz="0" w:space="0" w:color="auto"/>
        <w:bottom w:val="none" w:sz="0" w:space="0" w:color="auto"/>
        <w:right w:val="none" w:sz="0" w:space="0" w:color="auto"/>
      </w:divBdr>
      <w:divsChild>
        <w:div w:id="1920557961">
          <w:marLeft w:val="0"/>
          <w:marRight w:val="0"/>
          <w:marTop w:val="0"/>
          <w:marBottom w:val="0"/>
          <w:divBdr>
            <w:top w:val="none" w:sz="0" w:space="0" w:color="auto"/>
            <w:left w:val="none" w:sz="0" w:space="0" w:color="auto"/>
            <w:bottom w:val="none" w:sz="0" w:space="0" w:color="auto"/>
            <w:right w:val="none" w:sz="0" w:space="0" w:color="auto"/>
          </w:divBdr>
        </w:div>
      </w:divsChild>
    </w:div>
    <w:div w:id="952127524">
      <w:bodyDiv w:val="1"/>
      <w:marLeft w:val="0"/>
      <w:marRight w:val="0"/>
      <w:marTop w:val="0"/>
      <w:marBottom w:val="0"/>
      <w:divBdr>
        <w:top w:val="none" w:sz="0" w:space="0" w:color="auto"/>
        <w:left w:val="none" w:sz="0" w:space="0" w:color="auto"/>
        <w:bottom w:val="none" w:sz="0" w:space="0" w:color="auto"/>
        <w:right w:val="none" w:sz="0" w:space="0" w:color="auto"/>
      </w:divBdr>
      <w:divsChild>
        <w:div w:id="182133767">
          <w:marLeft w:val="0"/>
          <w:marRight w:val="0"/>
          <w:marTop w:val="0"/>
          <w:marBottom w:val="0"/>
          <w:divBdr>
            <w:top w:val="none" w:sz="0" w:space="0" w:color="auto"/>
            <w:left w:val="none" w:sz="0" w:space="0" w:color="auto"/>
            <w:bottom w:val="none" w:sz="0" w:space="0" w:color="auto"/>
            <w:right w:val="none" w:sz="0" w:space="0" w:color="auto"/>
          </w:divBdr>
        </w:div>
      </w:divsChild>
    </w:div>
    <w:div w:id="971207014">
      <w:bodyDiv w:val="1"/>
      <w:marLeft w:val="0"/>
      <w:marRight w:val="0"/>
      <w:marTop w:val="0"/>
      <w:marBottom w:val="0"/>
      <w:divBdr>
        <w:top w:val="none" w:sz="0" w:space="0" w:color="auto"/>
        <w:left w:val="none" w:sz="0" w:space="0" w:color="auto"/>
        <w:bottom w:val="none" w:sz="0" w:space="0" w:color="auto"/>
        <w:right w:val="none" w:sz="0" w:space="0" w:color="auto"/>
      </w:divBdr>
      <w:divsChild>
        <w:div w:id="610360425">
          <w:marLeft w:val="0"/>
          <w:marRight w:val="0"/>
          <w:marTop w:val="0"/>
          <w:marBottom w:val="0"/>
          <w:divBdr>
            <w:top w:val="none" w:sz="0" w:space="0" w:color="auto"/>
            <w:left w:val="none" w:sz="0" w:space="0" w:color="auto"/>
            <w:bottom w:val="none" w:sz="0" w:space="0" w:color="auto"/>
            <w:right w:val="none" w:sz="0" w:space="0" w:color="auto"/>
          </w:divBdr>
        </w:div>
      </w:divsChild>
    </w:div>
    <w:div w:id="1011883129">
      <w:bodyDiv w:val="1"/>
      <w:marLeft w:val="0"/>
      <w:marRight w:val="0"/>
      <w:marTop w:val="0"/>
      <w:marBottom w:val="0"/>
      <w:divBdr>
        <w:top w:val="none" w:sz="0" w:space="0" w:color="auto"/>
        <w:left w:val="none" w:sz="0" w:space="0" w:color="auto"/>
        <w:bottom w:val="none" w:sz="0" w:space="0" w:color="auto"/>
        <w:right w:val="none" w:sz="0" w:space="0" w:color="auto"/>
      </w:divBdr>
      <w:divsChild>
        <w:div w:id="1013844203">
          <w:marLeft w:val="0"/>
          <w:marRight w:val="0"/>
          <w:marTop w:val="0"/>
          <w:marBottom w:val="0"/>
          <w:divBdr>
            <w:top w:val="none" w:sz="0" w:space="0" w:color="auto"/>
            <w:left w:val="none" w:sz="0" w:space="0" w:color="auto"/>
            <w:bottom w:val="none" w:sz="0" w:space="0" w:color="auto"/>
            <w:right w:val="none" w:sz="0" w:space="0" w:color="auto"/>
          </w:divBdr>
        </w:div>
      </w:divsChild>
    </w:div>
    <w:div w:id="1193690779">
      <w:bodyDiv w:val="1"/>
      <w:marLeft w:val="0"/>
      <w:marRight w:val="0"/>
      <w:marTop w:val="0"/>
      <w:marBottom w:val="0"/>
      <w:divBdr>
        <w:top w:val="none" w:sz="0" w:space="0" w:color="auto"/>
        <w:left w:val="none" w:sz="0" w:space="0" w:color="auto"/>
        <w:bottom w:val="none" w:sz="0" w:space="0" w:color="auto"/>
        <w:right w:val="none" w:sz="0" w:space="0" w:color="auto"/>
      </w:divBdr>
      <w:divsChild>
        <w:div w:id="129716869">
          <w:marLeft w:val="0"/>
          <w:marRight w:val="0"/>
          <w:marTop w:val="0"/>
          <w:marBottom w:val="0"/>
          <w:divBdr>
            <w:top w:val="none" w:sz="0" w:space="0" w:color="auto"/>
            <w:left w:val="none" w:sz="0" w:space="0" w:color="auto"/>
            <w:bottom w:val="none" w:sz="0" w:space="0" w:color="auto"/>
            <w:right w:val="none" w:sz="0" w:space="0" w:color="auto"/>
          </w:divBdr>
        </w:div>
      </w:divsChild>
    </w:div>
    <w:div w:id="1198927921">
      <w:bodyDiv w:val="1"/>
      <w:marLeft w:val="0"/>
      <w:marRight w:val="0"/>
      <w:marTop w:val="0"/>
      <w:marBottom w:val="0"/>
      <w:divBdr>
        <w:top w:val="none" w:sz="0" w:space="0" w:color="auto"/>
        <w:left w:val="none" w:sz="0" w:space="0" w:color="auto"/>
        <w:bottom w:val="none" w:sz="0" w:space="0" w:color="auto"/>
        <w:right w:val="none" w:sz="0" w:space="0" w:color="auto"/>
      </w:divBdr>
      <w:divsChild>
        <w:div w:id="1055468212">
          <w:marLeft w:val="0"/>
          <w:marRight w:val="0"/>
          <w:marTop w:val="0"/>
          <w:marBottom w:val="0"/>
          <w:divBdr>
            <w:top w:val="none" w:sz="0" w:space="0" w:color="auto"/>
            <w:left w:val="none" w:sz="0" w:space="0" w:color="auto"/>
            <w:bottom w:val="none" w:sz="0" w:space="0" w:color="auto"/>
            <w:right w:val="none" w:sz="0" w:space="0" w:color="auto"/>
          </w:divBdr>
        </w:div>
      </w:divsChild>
    </w:div>
    <w:div w:id="1219897212">
      <w:bodyDiv w:val="1"/>
      <w:marLeft w:val="0"/>
      <w:marRight w:val="0"/>
      <w:marTop w:val="0"/>
      <w:marBottom w:val="0"/>
      <w:divBdr>
        <w:top w:val="none" w:sz="0" w:space="0" w:color="auto"/>
        <w:left w:val="none" w:sz="0" w:space="0" w:color="auto"/>
        <w:bottom w:val="none" w:sz="0" w:space="0" w:color="auto"/>
        <w:right w:val="none" w:sz="0" w:space="0" w:color="auto"/>
      </w:divBdr>
      <w:divsChild>
        <w:div w:id="174534988">
          <w:marLeft w:val="0"/>
          <w:marRight w:val="0"/>
          <w:marTop w:val="0"/>
          <w:marBottom w:val="0"/>
          <w:divBdr>
            <w:top w:val="none" w:sz="0" w:space="0" w:color="auto"/>
            <w:left w:val="none" w:sz="0" w:space="0" w:color="auto"/>
            <w:bottom w:val="none" w:sz="0" w:space="0" w:color="auto"/>
            <w:right w:val="none" w:sz="0" w:space="0" w:color="auto"/>
          </w:divBdr>
        </w:div>
      </w:divsChild>
    </w:div>
    <w:div w:id="1229463930">
      <w:bodyDiv w:val="1"/>
      <w:marLeft w:val="0"/>
      <w:marRight w:val="0"/>
      <w:marTop w:val="0"/>
      <w:marBottom w:val="0"/>
      <w:divBdr>
        <w:top w:val="none" w:sz="0" w:space="0" w:color="auto"/>
        <w:left w:val="none" w:sz="0" w:space="0" w:color="auto"/>
        <w:bottom w:val="none" w:sz="0" w:space="0" w:color="auto"/>
        <w:right w:val="none" w:sz="0" w:space="0" w:color="auto"/>
      </w:divBdr>
      <w:divsChild>
        <w:div w:id="1119907896">
          <w:marLeft w:val="0"/>
          <w:marRight w:val="0"/>
          <w:marTop w:val="0"/>
          <w:marBottom w:val="0"/>
          <w:divBdr>
            <w:top w:val="none" w:sz="0" w:space="0" w:color="auto"/>
            <w:left w:val="none" w:sz="0" w:space="0" w:color="auto"/>
            <w:bottom w:val="none" w:sz="0" w:space="0" w:color="auto"/>
            <w:right w:val="none" w:sz="0" w:space="0" w:color="auto"/>
          </w:divBdr>
        </w:div>
      </w:divsChild>
    </w:div>
    <w:div w:id="1301378758">
      <w:bodyDiv w:val="1"/>
      <w:marLeft w:val="0"/>
      <w:marRight w:val="0"/>
      <w:marTop w:val="0"/>
      <w:marBottom w:val="0"/>
      <w:divBdr>
        <w:top w:val="none" w:sz="0" w:space="0" w:color="auto"/>
        <w:left w:val="none" w:sz="0" w:space="0" w:color="auto"/>
        <w:bottom w:val="none" w:sz="0" w:space="0" w:color="auto"/>
        <w:right w:val="none" w:sz="0" w:space="0" w:color="auto"/>
      </w:divBdr>
      <w:divsChild>
        <w:div w:id="1114208573">
          <w:marLeft w:val="0"/>
          <w:marRight w:val="0"/>
          <w:marTop w:val="0"/>
          <w:marBottom w:val="0"/>
          <w:divBdr>
            <w:top w:val="none" w:sz="0" w:space="0" w:color="auto"/>
            <w:left w:val="none" w:sz="0" w:space="0" w:color="auto"/>
            <w:bottom w:val="none" w:sz="0" w:space="0" w:color="auto"/>
            <w:right w:val="none" w:sz="0" w:space="0" w:color="auto"/>
          </w:divBdr>
        </w:div>
      </w:divsChild>
    </w:div>
    <w:div w:id="1316296282">
      <w:bodyDiv w:val="1"/>
      <w:marLeft w:val="0"/>
      <w:marRight w:val="0"/>
      <w:marTop w:val="0"/>
      <w:marBottom w:val="0"/>
      <w:divBdr>
        <w:top w:val="none" w:sz="0" w:space="0" w:color="auto"/>
        <w:left w:val="none" w:sz="0" w:space="0" w:color="auto"/>
        <w:bottom w:val="none" w:sz="0" w:space="0" w:color="auto"/>
        <w:right w:val="none" w:sz="0" w:space="0" w:color="auto"/>
      </w:divBdr>
    </w:div>
    <w:div w:id="1322003166">
      <w:bodyDiv w:val="1"/>
      <w:marLeft w:val="0"/>
      <w:marRight w:val="0"/>
      <w:marTop w:val="0"/>
      <w:marBottom w:val="0"/>
      <w:divBdr>
        <w:top w:val="none" w:sz="0" w:space="0" w:color="auto"/>
        <w:left w:val="none" w:sz="0" w:space="0" w:color="auto"/>
        <w:bottom w:val="none" w:sz="0" w:space="0" w:color="auto"/>
        <w:right w:val="none" w:sz="0" w:space="0" w:color="auto"/>
      </w:divBdr>
      <w:divsChild>
        <w:div w:id="1067604300">
          <w:marLeft w:val="0"/>
          <w:marRight w:val="0"/>
          <w:marTop w:val="0"/>
          <w:marBottom w:val="0"/>
          <w:divBdr>
            <w:top w:val="none" w:sz="0" w:space="0" w:color="auto"/>
            <w:left w:val="none" w:sz="0" w:space="0" w:color="auto"/>
            <w:bottom w:val="none" w:sz="0" w:space="0" w:color="auto"/>
            <w:right w:val="none" w:sz="0" w:space="0" w:color="auto"/>
          </w:divBdr>
        </w:div>
      </w:divsChild>
    </w:div>
    <w:div w:id="1334721955">
      <w:bodyDiv w:val="1"/>
      <w:marLeft w:val="0"/>
      <w:marRight w:val="0"/>
      <w:marTop w:val="0"/>
      <w:marBottom w:val="0"/>
      <w:divBdr>
        <w:top w:val="none" w:sz="0" w:space="0" w:color="auto"/>
        <w:left w:val="none" w:sz="0" w:space="0" w:color="auto"/>
        <w:bottom w:val="none" w:sz="0" w:space="0" w:color="auto"/>
        <w:right w:val="none" w:sz="0" w:space="0" w:color="auto"/>
      </w:divBdr>
      <w:divsChild>
        <w:div w:id="320545903">
          <w:marLeft w:val="0"/>
          <w:marRight w:val="0"/>
          <w:marTop w:val="0"/>
          <w:marBottom w:val="0"/>
          <w:divBdr>
            <w:top w:val="none" w:sz="0" w:space="0" w:color="auto"/>
            <w:left w:val="none" w:sz="0" w:space="0" w:color="auto"/>
            <w:bottom w:val="none" w:sz="0" w:space="0" w:color="auto"/>
            <w:right w:val="none" w:sz="0" w:space="0" w:color="auto"/>
          </w:divBdr>
        </w:div>
      </w:divsChild>
    </w:div>
    <w:div w:id="1344555568">
      <w:bodyDiv w:val="1"/>
      <w:marLeft w:val="0"/>
      <w:marRight w:val="0"/>
      <w:marTop w:val="0"/>
      <w:marBottom w:val="0"/>
      <w:divBdr>
        <w:top w:val="none" w:sz="0" w:space="0" w:color="auto"/>
        <w:left w:val="none" w:sz="0" w:space="0" w:color="auto"/>
        <w:bottom w:val="none" w:sz="0" w:space="0" w:color="auto"/>
        <w:right w:val="none" w:sz="0" w:space="0" w:color="auto"/>
      </w:divBdr>
      <w:divsChild>
        <w:div w:id="1312754340">
          <w:marLeft w:val="0"/>
          <w:marRight w:val="0"/>
          <w:marTop w:val="0"/>
          <w:marBottom w:val="0"/>
          <w:divBdr>
            <w:top w:val="none" w:sz="0" w:space="0" w:color="auto"/>
            <w:left w:val="none" w:sz="0" w:space="0" w:color="auto"/>
            <w:bottom w:val="none" w:sz="0" w:space="0" w:color="auto"/>
            <w:right w:val="none" w:sz="0" w:space="0" w:color="auto"/>
          </w:divBdr>
        </w:div>
      </w:divsChild>
    </w:div>
    <w:div w:id="1372922250">
      <w:bodyDiv w:val="1"/>
      <w:marLeft w:val="0"/>
      <w:marRight w:val="0"/>
      <w:marTop w:val="0"/>
      <w:marBottom w:val="0"/>
      <w:divBdr>
        <w:top w:val="none" w:sz="0" w:space="0" w:color="auto"/>
        <w:left w:val="none" w:sz="0" w:space="0" w:color="auto"/>
        <w:bottom w:val="none" w:sz="0" w:space="0" w:color="auto"/>
        <w:right w:val="none" w:sz="0" w:space="0" w:color="auto"/>
      </w:divBdr>
      <w:divsChild>
        <w:div w:id="1060786777">
          <w:marLeft w:val="0"/>
          <w:marRight w:val="0"/>
          <w:marTop w:val="0"/>
          <w:marBottom w:val="0"/>
          <w:divBdr>
            <w:top w:val="none" w:sz="0" w:space="0" w:color="auto"/>
            <w:left w:val="none" w:sz="0" w:space="0" w:color="auto"/>
            <w:bottom w:val="none" w:sz="0" w:space="0" w:color="auto"/>
            <w:right w:val="none" w:sz="0" w:space="0" w:color="auto"/>
          </w:divBdr>
        </w:div>
      </w:divsChild>
    </w:div>
    <w:div w:id="1384404688">
      <w:bodyDiv w:val="1"/>
      <w:marLeft w:val="0"/>
      <w:marRight w:val="0"/>
      <w:marTop w:val="0"/>
      <w:marBottom w:val="0"/>
      <w:divBdr>
        <w:top w:val="none" w:sz="0" w:space="0" w:color="auto"/>
        <w:left w:val="none" w:sz="0" w:space="0" w:color="auto"/>
        <w:bottom w:val="none" w:sz="0" w:space="0" w:color="auto"/>
        <w:right w:val="none" w:sz="0" w:space="0" w:color="auto"/>
      </w:divBdr>
      <w:divsChild>
        <w:div w:id="931624183">
          <w:marLeft w:val="0"/>
          <w:marRight w:val="0"/>
          <w:marTop w:val="0"/>
          <w:marBottom w:val="0"/>
          <w:divBdr>
            <w:top w:val="none" w:sz="0" w:space="0" w:color="auto"/>
            <w:left w:val="none" w:sz="0" w:space="0" w:color="auto"/>
            <w:bottom w:val="none" w:sz="0" w:space="0" w:color="auto"/>
            <w:right w:val="none" w:sz="0" w:space="0" w:color="auto"/>
          </w:divBdr>
        </w:div>
      </w:divsChild>
    </w:div>
    <w:div w:id="1388795644">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6">
          <w:marLeft w:val="0"/>
          <w:marRight w:val="0"/>
          <w:marTop w:val="0"/>
          <w:marBottom w:val="0"/>
          <w:divBdr>
            <w:top w:val="none" w:sz="0" w:space="0" w:color="auto"/>
            <w:left w:val="none" w:sz="0" w:space="0" w:color="auto"/>
            <w:bottom w:val="none" w:sz="0" w:space="0" w:color="auto"/>
            <w:right w:val="none" w:sz="0" w:space="0" w:color="auto"/>
          </w:divBdr>
        </w:div>
      </w:divsChild>
    </w:div>
    <w:div w:id="1404909536">
      <w:bodyDiv w:val="1"/>
      <w:marLeft w:val="0"/>
      <w:marRight w:val="0"/>
      <w:marTop w:val="0"/>
      <w:marBottom w:val="0"/>
      <w:divBdr>
        <w:top w:val="none" w:sz="0" w:space="0" w:color="auto"/>
        <w:left w:val="none" w:sz="0" w:space="0" w:color="auto"/>
        <w:bottom w:val="none" w:sz="0" w:space="0" w:color="auto"/>
        <w:right w:val="none" w:sz="0" w:space="0" w:color="auto"/>
      </w:divBdr>
      <w:divsChild>
        <w:div w:id="1445150256">
          <w:marLeft w:val="0"/>
          <w:marRight w:val="0"/>
          <w:marTop w:val="0"/>
          <w:marBottom w:val="0"/>
          <w:divBdr>
            <w:top w:val="none" w:sz="0" w:space="0" w:color="auto"/>
            <w:left w:val="none" w:sz="0" w:space="0" w:color="auto"/>
            <w:bottom w:val="none" w:sz="0" w:space="0" w:color="auto"/>
            <w:right w:val="none" w:sz="0" w:space="0" w:color="auto"/>
          </w:divBdr>
        </w:div>
      </w:divsChild>
    </w:div>
    <w:div w:id="1485314564">
      <w:bodyDiv w:val="1"/>
      <w:marLeft w:val="0"/>
      <w:marRight w:val="0"/>
      <w:marTop w:val="0"/>
      <w:marBottom w:val="0"/>
      <w:divBdr>
        <w:top w:val="none" w:sz="0" w:space="0" w:color="auto"/>
        <w:left w:val="none" w:sz="0" w:space="0" w:color="auto"/>
        <w:bottom w:val="none" w:sz="0" w:space="0" w:color="auto"/>
        <w:right w:val="none" w:sz="0" w:space="0" w:color="auto"/>
      </w:divBdr>
      <w:divsChild>
        <w:div w:id="1273169816">
          <w:marLeft w:val="0"/>
          <w:marRight w:val="0"/>
          <w:marTop w:val="0"/>
          <w:marBottom w:val="0"/>
          <w:divBdr>
            <w:top w:val="none" w:sz="0" w:space="0" w:color="auto"/>
            <w:left w:val="none" w:sz="0" w:space="0" w:color="auto"/>
            <w:bottom w:val="none" w:sz="0" w:space="0" w:color="auto"/>
            <w:right w:val="none" w:sz="0" w:space="0" w:color="auto"/>
          </w:divBdr>
        </w:div>
      </w:divsChild>
    </w:div>
    <w:div w:id="1500778427">
      <w:bodyDiv w:val="1"/>
      <w:marLeft w:val="0"/>
      <w:marRight w:val="0"/>
      <w:marTop w:val="0"/>
      <w:marBottom w:val="0"/>
      <w:divBdr>
        <w:top w:val="none" w:sz="0" w:space="0" w:color="auto"/>
        <w:left w:val="none" w:sz="0" w:space="0" w:color="auto"/>
        <w:bottom w:val="none" w:sz="0" w:space="0" w:color="auto"/>
        <w:right w:val="none" w:sz="0" w:space="0" w:color="auto"/>
      </w:divBdr>
      <w:divsChild>
        <w:div w:id="1986734198">
          <w:marLeft w:val="0"/>
          <w:marRight w:val="0"/>
          <w:marTop w:val="0"/>
          <w:marBottom w:val="0"/>
          <w:divBdr>
            <w:top w:val="none" w:sz="0" w:space="0" w:color="auto"/>
            <w:left w:val="none" w:sz="0" w:space="0" w:color="auto"/>
            <w:bottom w:val="none" w:sz="0" w:space="0" w:color="auto"/>
            <w:right w:val="none" w:sz="0" w:space="0" w:color="auto"/>
          </w:divBdr>
        </w:div>
      </w:divsChild>
    </w:div>
    <w:div w:id="1661303368">
      <w:bodyDiv w:val="1"/>
      <w:marLeft w:val="0"/>
      <w:marRight w:val="0"/>
      <w:marTop w:val="0"/>
      <w:marBottom w:val="0"/>
      <w:divBdr>
        <w:top w:val="none" w:sz="0" w:space="0" w:color="auto"/>
        <w:left w:val="none" w:sz="0" w:space="0" w:color="auto"/>
        <w:bottom w:val="none" w:sz="0" w:space="0" w:color="auto"/>
        <w:right w:val="none" w:sz="0" w:space="0" w:color="auto"/>
      </w:divBdr>
      <w:divsChild>
        <w:div w:id="1681544357">
          <w:marLeft w:val="0"/>
          <w:marRight w:val="0"/>
          <w:marTop w:val="0"/>
          <w:marBottom w:val="0"/>
          <w:divBdr>
            <w:top w:val="none" w:sz="0" w:space="0" w:color="auto"/>
            <w:left w:val="none" w:sz="0" w:space="0" w:color="auto"/>
            <w:bottom w:val="none" w:sz="0" w:space="0" w:color="auto"/>
            <w:right w:val="none" w:sz="0" w:space="0" w:color="auto"/>
          </w:divBdr>
        </w:div>
      </w:divsChild>
    </w:div>
    <w:div w:id="166377986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2">
          <w:marLeft w:val="0"/>
          <w:marRight w:val="0"/>
          <w:marTop w:val="0"/>
          <w:marBottom w:val="0"/>
          <w:divBdr>
            <w:top w:val="none" w:sz="0" w:space="0" w:color="auto"/>
            <w:left w:val="none" w:sz="0" w:space="0" w:color="auto"/>
            <w:bottom w:val="none" w:sz="0" w:space="0" w:color="auto"/>
            <w:right w:val="none" w:sz="0" w:space="0" w:color="auto"/>
          </w:divBdr>
        </w:div>
      </w:divsChild>
    </w:div>
    <w:div w:id="1727872980">
      <w:bodyDiv w:val="1"/>
      <w:marLeft w:val="0"/>
      <w:marRight w:val="0"/>
      <w:marTop w:val="0"/>
      <w:marBottom w:val="0"/>
      <w:divBdr>
        <w:top w:val="none" w:sz="0" w:space="0" w:color="auto"/>
        <w:left w:val="none" w:sz="0" w:space="0" w:color="auto"/>
        <w:bottom w:val="none" w:sz="0" w:space="0" w:color="auto"/>
        <w:right w:val="none" w:sz="0" w:space="0" w:color="auto"/>
      </w:divBdr>
    </w:div>
    <w:div w:id="1745757191">
      <w:bodyDiv w:val="1"/>
      <w:marLeft w:val="0"/>
      <w:marRight w:val="0"/>
      <w:marTop w:val="0"/>
      <w:marBottom w:val="0"/>
      <w:divBdr>
        <w:top w:val="none" w:sz="0" w:space="0" w:color="auto"/>
        <w:left w:val="none" w:sz="0" w:space="0" w:color="auto"/>
        <w:bottom w:val="none" w:sz="0" w:space="0" w:color="auto"/>
        <w:right w:val="none" w:sz="0" w:space="0" w:color="auto"/>
      </w:divBdr>
      <w:divsChild>
        <w:div w:id="423190447">
          <w:marLeft w:val="0"/>
          <w:marRight w:val="0"/>
          <w:marTop w:val="0"/>
          <w:marBottom w:val="0"/>
          <w:divBdr>
            <w:top w:val="none" w:sz="0" w:space="0" w:color="auto"/>
            <w:left w:val="none" w:sz="0" w:space="0" w:color="auto"/>
            <w:bottom w:val="none" w:sz="0" w:space="0" w:color="auto"/>
            <w:right w:val="none" w:sz="0" w:space="0" w:color="auto"/>
          </w:divBdr>
        </w:div>
      </w:divsChild>
    </w:div>
    <w:div w:id="1746682193">
      <w:bodyDiv w:val="1"/>
      <w:marLeft w:val="0"/>
      <w:marRight w:val="0"/>
      <w:marTop w:val="0"/>
      <w:marBottom w:val="0"/>
      <w:divBdr>
        <w:top w:val="none" w:sz="0" w:space="0" w:color="auto"/>
        <w:left w:val="none" w:sz="0" w:space="0" w:color="auto"/>
        <w:bottom w:val="none" w:sz="0" w:space="0" w:color="auto"/>
        <w:right w:val="none" w:sz="0" w:space="0" w:color="auto"/>
      </w:divBdr>
      <w:divsChild>
        <w:div w:id="65538378">
          <w:marLeft w:val="0"/>
          <w:marRight w:val="0"/>
          <w:marTop w:val="0"/>
          <w:marBottom w:val="0"/>
          <w:divBdr>
            <w:top w:val="none" w:sz="0" w:space="0" w:color="auto"/>
            <w:left w:val="none" w:sz="0" w:space="0" w:color="auto"/>
            <w:bottom w:val="none" w:sz="0" w:space="0" w:color="auto"/>
            <w:right w:val="none" w:sz="0" w:space="0" w:color="auto"/>
          </w:divBdr>
        </w:div>
      </w:divsChild>
    </w:div>
    <w:div w:id="1786386211">
      <w:bodyDiv w:val="1"/>
      <w:marLeft w:val="0"/>
      <w:marRight w:val="0"/>
      <w:marTop w:val="0"/>
      <w:marBottom w:val="0"/>
      <w:divBdr>
        <w:top w:val="none" w:sz="0" w:space="0" w:color="auto"/>
        <w:left w:val="none" w:sz="0" w:space="0" w:color="auto"/>
        <w:bottom w:val="none" w:sz="0" w:space="0" w:color="auto"/>
        <w:right w:val="none" w:sz="0" w:space="0" w:color="auto"/>
      </w:divBdr>
      <w:divsChild>
        <w:div w:id="394355401">
          <w:marLeft w:val="0"/>
          <w:marRight w:val="0"/>
          <w:marTop w:val="0"/>
          <w:marBottom w:val="0"/>
          <w:divBdr>
            <w:top w:val="none" w:sz="0" w:space="0" w:color="auto"/>
            <w:left w:val="none" w:sz="0" w:space="0" w:color="auto"/>
            <w:bottom w:val="none" w:sz="0" w:space="0" w:color="auto"/>
            <w:right w:val="none" w:sz="0" w:space="0" w:color="auto"/>
          </w:divBdr>
        </w:div>
      </w:divsChild>
    </w:div>
    <w:div w:id="1836215066">
      <w:bodyDiv w:val="1"/>
      <w:marLeft w:val="0"/>
      <w:marRight w:val="0"/>
      <w:marTop w:val="0"/>
      <w:marBottom w:val="0"/>
      <w:divBdr>
        <w:top w:val="none" w:sz="0" w:space="0" w:color="auto"/>
        <w:left w:val="none" w:sz="0" w:space="0" w:color="auto"/>
        <w:bottom w:val="none" w:sz="0" w:space="0" w:color="auto"/>
        <w:right w:val="none" w:sz="0" w:space="0" w:color="auto"/>
      </w:divBdr>
    </w:div>
    <w:div w:id="1837376929">
      <w:bodyDiv w:val="1"/>
      <w:marLeft w:val="0"/>
      <w:marRight w:val="0"/>
      <w:marTop w:val="0"/>
      <w:marBottom w:val="0"/>
      <w:divBdr>
        <w:top w:val="none" w:sz="0" w:space="0" w:color="auto"/>
        <w:left w:val="none" w:sz="0" w:space="0" w:color="auto"/>
        <w:bottom w:val="none" w:sz="0" w:space="0" w:color="auto"/>
        <w:right w:val="none" w:sz="0" w:space="0" w:color="auto"/>
      </w:divBdr>
      <w:divsChild>
        <w:div w:id="1857189018">
          <w:marLeft w:val="0"/>
          <w:marRight w:val="0"/>
          <w:marTop w:val="0"/>
          <w:marBottom w:val="0"/>
          <w:divBdr>
            <w:top w:val="none" w:sz="0" w:space="0" w:color="auto"/>
            <w:left w:val="none" w:sz="0" w:space="0" w:color="auto"/>
            <w:bottom w:val="none" w:sz="0" w:space="0" w:color="auto"/>
            <w:right w:val="none" w:sz="0" w:space="0" w:color="auto"/>
          </w:divBdr>
        </w:div>
      </w:divsChild>
    </w:div>
    <w:div w:id="1851917775">
      <w:bodyDiv w:val="1"/>
      <w:marLeft w:val="0"/>
      <w:marRight w:val="0"/>
      <w:marTop w:val="0"/>
      <w:marBottom w:val="0"/>
      <w:divBdr>
        <w:top w:val="none" w:sz="0" w:space="0" w:color="auto"/>
        <w:left w:val="none" w:sz="0" w:space="0" w:color="auto"/>
        <w:bottom w:val="none" w:sz="0" w:space="0" w:color="auto"/>
        <w:right w:val="none" w:sz="0" w:space="0" w:color="auto"/>
      </w:divBdr>
      <w:divsChild>
        <w:div w:id="461308357">
          <w:marLeft w:val="0"/>
          <w:marRight w:val="0"/>
          <w:marTop w:val="0"/>
          <w:marBottom w:val="0"/>
          <w:divBdr>
            <w:top w:val="none" w:sz="0" w:space="0" w:color="auto"/>
            <w:left w:val="none" w:sz="0" w:space="0" w:color="auto"/>
            <w:bottom w:val="none" w:sz="0" w:space="0" w:color="auto"/>
            <w:right w:val="none" w:sz="0" w:space="0" w:color="auto"/>
          </w:divBdr>
        </w:div>
      </w:divsChild>
    </w:div>
    <w:div w:id="1979259053">
      <w:bodyDiv w:val="1"/>
      <w:marLeft w:val="0"/>
      <w:marRight w:val="0"/>
      <w:marTop w:val="0"/>
      <w:marBottom w:val="0"/>
      <w:divBdr>
        <w:top w:val="none" w:sz="0" w:space="0" w:color="auto"/>
        <w:left w:val="none" w:sz="0" w:space="0" w:color="auto"/>
        <w:bottom w:val="none" w:sz="0" w:space="0" w:color="auto"/>
        <w:right w:val="none" w:sz="0" w:space="0" w:color="auto"/>
      </w:divBdr>
      <w:divsChild>
        <w:div w:id="1220482569">
          <w:marLeft w:val="0"/>
          <w:marRight w:val="0"/>
          <w:marTop w:val="0"/>
          <w:marBottom w:val="0"/>
          <w:divBdr>
            <w:top w:val="none" w:sz="0" w:space="0" w:color="auto"/>
            <w:left w:val="none" w:sz="0" w:space="0" w:color="auto"/>
            <w:bottom w:val="none" w:sz="0" w:space="0" w:color="auto"/>
            <w:right w:val="none" w:sz="0" w:space="0" w:color="auto"/>
          </w:divBdr>
        </w:div>
      </w:divsChild>
    </w:div>
    <w:div w:id="2037582863">
      <w:bodyDiv w:val="1"/>
      <w:marLeft w:val="0"/>
      <w:marRight w:val="0"/>
      <w:marTop w:val="0"/>
      <w:marBottom w:val="0"/>
      <w:divBdr>
        <w:top w:val="none" w:sz="0" w:space="0" w:color="auto"/>
        <w:left w:val="none" w:sz="0" w:space="0" w:color="auto"/>
        <w:bottom w:val="none" w:sz="0" w:space="0" w:color="auto"/>
        <w:right w:val="none" w:sz="0" w:space="0" w:color="auto"/>
      </w:divBdr>
      <w:divsChild>
        <w:div w:id="356391167">
          <w:marLeft w:val="0"/>
          <w:marRight w:val="0"/>
          <w:marTop w:val="0"/>
          <w:marBottom w:val="0"/>
          <w:divBdr>
            <w:top w:val="none" w:sz="0" w:space="0" w:color="auto"/>
            <w:left w:val="none" w:sz="0" w:space="0" w:color="auto"/>
            <w:bottom w:val="none" w:sz="0" w:space="0" w:color="auto"/>
            <w:right w:val="none" w:sz="0" w:space="0" w:color="auto"/>
          </w:divBdr>
        </w:div>
      </w:divsChild>
    </w:div>
    <w:div w:id="2038043037">
      <w:bodyDiv w:val="1"/>
      <w:marLeft w:val="0"/>
      <w:marRight w:val="0"/>
      <w:marTop w:val="0"/>
      <w:marBottom w:val="0"/>
      <w:divBdr>
        <w:top w:val="none" w:sz="0" w:space="0" w:color="auto"/>
        <w:left w:val="none" w:sz="0" w:space="0" w:color="auto"/>
        <w:bottom w:val="none" w:sz="0" w:space="0" w:color="auto"/>
        <w:right w:val="none" w:sz="0" w:space="0" w:color="auto"/>
      </w:divBdr>
      <w:divsChild>
        <w:div w:id="997228079">
          <w:marLeft w:val="0"/>
          <w:marRight w:val="0"/>
          <w:marTop w:val="0"/>
          <w:marBottom w:val="0"/>
          <w:divBdr>
            <w:top w:val="none" w:sz="0" w:space="0" w:color="auto"/>
            <w:left w:val="none" w:sz="0" w:space="0" w:color="auto"/>
            <w:bottom w:val="none" w:sz="0" w:space="0" w:color="auto"/>
            <w:right w:val="none" w:sz="0" w:space="0" w:color="auto"/>
          </w:divBdr>
        </w:div>
      </w:divsChild>
    </w:div>
    <w:div w:id="2053459973">
      <w:bodyDiv w:val="1"/>
      <w:marLeft w:val="0"/>
      <w:marRight w:val="0"/>
      <w:marTop w:val="0"/>
      <w:marBottom w:val="0"/>
      <w:divBdr>
        <w:top w:val="none" w:sz="0" w:space="0" w:color="auto"/>
        <w:left w:val="none" w:sz="0" w:space="0" w:color="auto"/>
        <w:bottom w:val="none" w:sz="0" w:space="0" w:color="auto"/>
        <w:right w:val="none" w:sz="0" w:space="0" w:color="auto"/>
      </w:divBdr>
      <w:divsChild>
        <w:div w:id="404182589">
          <w:marLeft w:val="0"/>
          <w:marRight w:val="0"/>
          <w:marTop w:val="0"/>
          <w:marBottom w:val="0"/>
          <w:divBdr>
            <w:top w:val="none" w:sz="0" w:space="0" w:color="auto"/>
            <w:left w:val="none" w:sz="0" w:space="0" w:color="auto"/>
            <w:bottom w:val="none" w:sz="0" w:space="0" w:color="auto"/>
            <w:right w:val="none" w:sz="0" w:space="0" w:color="auto"/>
          </w:divBdr>
        </w:div>
      </w:divsChild>
    </w:div>
    <w:div w:id="2100448179">
      <w:bodyDiv w:val="1"/>
      <w:marLeft w:val="0"/>
      <w:marRight w:val="0"/>
      <w:marTop w:val="0"/>
      <w:marBottom w:val="0"/>
      <w:divBdr>
        <w:top w:val="none" w:sz="0" w:space="0" w:color="auto"/>
        <w:left w:val="none" w:sz="0" w:space="0" w:color="auto"/>
        <w:bottom w:val="none" w:sz="0" w:space="0" w:color="auto"/>
        <w:right w:val="none" w:sz="0" w:space="0" w:color="auto"/>
      </w:divBdr>
      <w:divsChild>
        <w:div w:id="9333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anbakiev@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ebly-file/1/0/8/3/10833829/life-corse_perspective.pdf" TargetMode="External"/><Relationship Id="rId4" Type="http://schemas.openxmlformats.org/officeDocument/2006/relationships/settings" Target="settings.xml"/><Relationship Id="rId9" Type="http://schemas.openxmlformats.org/officeDocument/2006/relationships/hyperlink" Target="http://www.erlanbakiev.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0234-8068-4CF3-B4E5-C8E35223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7</Pages>
  <Words>1490</Words>
  <Characters>8494</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9965</CharactersWithSpaces>
  <SharedDoc>false</SharedDoc>
  <HLinks>
    <vt:vector size="18" baseType="variant">
      <vt:variant>
        <vt:i4>7864426</vt:i4>
      </vt:variant>
      <vt:variant>
        <vt:i4>6</vt:i4>
      </vt:variant>
      <vt:variant>
        <vt:i4>0</vt:i4>
      </vt:variant>
      <vt:variant>
        <vt:i4>5</vt:i4>
      </vt:variant>
      <vt:variant>
        <vt:lpwstr>http://www.mpopa.ro/statistica_master/culture_impact.pdf</vt:lpwstr>
      </vt:variant>
      <vt:variant>
        <vt:lpwstr/>
      </vt:variant>
      <vt:variant>
        <vt:i4>852081</vt:i4>
      </vt:variant>
      <vt:variant>
        <vt:i4>3</vt:i4>
      </vt:variant>
      <vt:variant>
        <vt:i4>0</vt:i4>
      </vt:variant>
      <vt:variant>
        <vt:i4>5</vt:i4>
      </vt:variant>
      <vt:variant>
        <vt:lpwstr>http://www.erlanbakiev.weebly.com</vt:lpwstr>
      </vt:variant>
      <vt:variant>
        <vt:lpwstr/>
      </vt:variant>
      <vt:variant>
        <vt:i4>393292</vt:i4>
      </vt:variant>
      <vt:variant>
        <vt:i4>0</vt:i4>
      </vt:variant>
      <vt:variant>
        <vt:i4>0</vt:i4>
      </vt:variant>
      <vt:variant>
        <vt:i4>5</vt:i4>
      </vt:variant>
      <vt:variant>
        <vt:lpwstr>mailto:jorlya@gmail.com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 Bakiev</dc:creator>
  <cp:keywords/>
  <dc:description/>
  <cp:lastModifiedBy>admin</cp:lastModifiedBy>
  <cp:revision>36</cp:revision>
  <cp:lastPrinted>2013-10-10T10:50:00Z</cp:lastPrinted>
  <dcterms:created xsi:type="dcterms:W3CDTF">2001-01-01T01:06:00Z</dcterms:created>
  <dcterms:modified xsi:type="dcterms:W3CDTF">2017-10-20T03:56:00Z</dcterms:modified>
</cp:coreProperties>
</file>